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CD" w:rsidRPr="00D31539" w:rsidRDefault="00AF23F6">
      <w:pPr>
        <w:jc w:val="center"/>
        <w:rPr>
          <w:b/>
          <w:sz w:val="32"/>
          <w:szCs w:val="32"/>
        </w:rPr>
      </w:pPr>
      <w:r w:rsidRPr="00D31539">
        <w:rPr>
          <w:b/>
          <w:sz w:val="32"/>
          <w:szCs w:val="32"/>
        </w:rPr>
        <w:t>易制毒易制爆</w:t>
      </w:r>
      <w:r w:rsidRPr="00D31539">
        <w:rPr>
          <w:rFonts w:hint="eastAsia"/>
          <w:b/>
          <w:sz w:val="32"/>
          <w:szCs w:val="32"/>
        </w:rPr>
        <w:t>危险化学品购买</w:t>
      </w:r>
      <w:r w:rsidRPr="00D31539">
        <w:rPr>
          <w:b/>
          <w:sz w:val="32"/>
          <w:szCs w:val="32"/>
        </w:rPr>
        <w:t>流程</w:t>
      </w:r>
    </w:p>
    <w:p w:rsidR="00FC2DCD" w:rsidRPr="00D31539" w:rsidRDefault="00AF23F6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申请人到资产与后勤管理处网站下载：《购买易制毒危险化学品申请表》、《购买易制爆危险化学品申请表》或者使用附件</w:t>
      </w:r>
      <w:r w:rsidRPr="00D31539">
        <w:rPr>
          <w:rFonts w:ascii="Times New Roman" w:hAnsi="Times New Roman" w:cs="Times New Roman"/>
          <w:sz w:val="24"/>
          <w:szCs w:val="24"/>
        </w:rPr>
        <w:t>1</w:t>
      </w:r>
      <w:r w:rsidRPr="00D31539">
        <w:rPr>
          <w:rFonts w:ascii="Times New Roman" w:hAnsi="Times New Roman" w:cs="Times New Roman"/>
          <w:sz w:val="24"/>
          <w:szCs w:val="24"/>
        </w:rPr>
        <w:t>、附件</w:t>
      </w:r>
      <w:r w:rsidRPr="00D31539">
        <w:rPr>
          <w:rFonts w:ascii="Times New Roman" w:hAnsi="Times New Roman" w:cs="Times New Roman"/>
          <w:sz w:val="24"/>
          <w:szCs w:val="24"/>
        </w:rPr>
        <w:t>2</w:t>
      </w:r>
      <w:r w:rsidR="00B85E28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C2DCD" w:rsidRPr="00D31539" w:rsidRDefault="00AF23F6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申请人按申请表所列条款逐项填写并准备相应申请材料：</w:t>
      </w:r>
      <w:r w:rsidRPr="00D3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CD" w:rsidRPr="00E41F21" w:rsidRDefault="00AF23F6">
      <w:pPr>
        <w:pStyle w:val="a7"/>
        <w:ind w:left="360" w:firstLineChars="0"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E41F21">
        <w:rPr>
          <w:rFonts w:ascii="Times New Roman" w:hAnsi="Times New Roman" w:cs="Times New Roman"/>
          <w:color w:val="FF0000"/>
          <w:sz w:val="28"/>
          <w:szCs w:val="24"/>
          <w:highlight w:val="green"/>
        </w:rPr>
        <w:t>易制毒：</w:t>
      </w:r>
      <w:bookmarkStart w:id="0" w:name="_GoBack"/>
      <w:bookmarkEnd w:id="0"/>
    </w:p>
    <w:p w:rsidR="00AB649E" w:rsidRPr="009B7AC3" w:rsidRDefault="0051780B" w:rsidP="0051780B">
      <w:pPr>
        <w:rPr>
          <w:rFonts w:ascii="Times New Roman" w:eastAsia="宋体" w:hAnsi="Times New Roman" w:cs="Times New Roman"/>
          <w:szCs w:val="21"/>
        </w:rPr>
      </w:pPr>
      <w:r w:rsidRPr="009B7AC3">
        <w:rPr>
          <w:rFonts w:ascii="Times New Roman" w:eastAsia="宋体" w:hAnsi="Times New Roman" w:cs="Times New Roman"/>
          <w:szCs w:val="21"/>
        </w:rPr>
        <w:fldChar w:fldCharType="begin"/>
      </w:r>
      <w:r w:rsidRPr="009B7AC3">
        <w:rPr>
          <w:rFonts w:ascii="Times New Roman" w:eastAsia="宋体" w:hAnsi="Times New Roman" w:cs="Times New Roman"/>
          <w:szCs w:val="21"/>
        </w:rPr>
        <w:instrText xml:space="preserve"> = 1 \* GB3 </w:instrText>
      </w:r>
      <w:r w:rsidRPr="009B7AC3">
        <w:rPr>
          <w:rFonts w:ascii="Times New Roman" w:eastAsia="宋体" w:hAnsi="Times New Roman" w:cs="Times New Roman"/>
          <w:szCs w:val="21"/>
        </w:rPr>
        <w:fldChar w:fldCharType="separate"/>
      </w:r>
      <w:r w:rsidRPr="009B7AC3">
        <w:rPr>
          <w:rFonts w:ascii="宋体" w:eastAsia="宋体" w:hAnsi="宋体" w:cs="宋体" w:hint="eastAsia"/>
          <w:noProof/>
          <w:szCs w:val="21"/>
        </w:rPr>
        <w:t>①</w:t>
      </w:r>
      <w:r w:rsidRPr="009B7AC3">
        <w:rPr>
          <w:rFonts w:ascii="Times New Roman" w:eastAsia="宋体" w:hAnsi="Times New Roman" w:cs="Times New Roman"/>
          <w:szCs w:val="21"/>
        </w:rPr>
        <w:fldChar w:fldCharType="end"/>
      </w:r>
      <w:r w:rsidR="00AB649E" w:rsidRPr="009B7AC3">
        <w:rPr>
          <w:rFonts w:ascii="Times New Roman" w:eastAsia="宋体" w:hAnsi="Times New Roman" w:cs="Times New Roman"/>
          <w:szCs w:val="21"/>
        </w:rPr>
        <w:t>首次申请易制毒药品使用人员的身份证正反面复印件，联系电话；</w:t>
      </w:r>
    </w:p>
    <w:p w:rsidR="00AB649E" w:rsidRPr="009B7AC3" w:rsidRDefault="0051780B" w:rsidP="0051780B">
      <w:pPr>
        <w:jc w:val="left"/>
        <w:rPr>
          <w:rFonts w:ascii="Times New Roman" w:eastAsia="宋体" w:hAnsi="Times New Roman" w:cs="Times New Roman"/>
          <w:szCs w:val="21"/>
        </w:rPr>
      </w:pPr>
      <w:r w:rsidRPr="009B7AC3">
        <w:rPr>
          <w:rFonts w:ascii="Times New Roman" w:eastAsia="宋体" w:hAnsi="Times New Roman" w:cs="Times New Roman"/>
          <w:szCs w:val="21"/>
        </w:rPr>
        <w:fldChar w:fldCharType="begin"/>
      </w:r>
      <w:r w:rsidRPr="009B7AC3">
        <w:rPr>
          <w:rFonts w:ascii="Times New Roman" w:eastAsia="宋体" w:hAnsi="Times New Roman" w:cs="Times New Roman"/>
          <w:szCs w:val="21"/>
        </w:rPr>
        <w:instrText xml:space="preserve"> = 2 \* GB3 </w:instrText>
      </w:r>
      <w:r w:rsidRPr="009B7AC3">
        <w:rPr>
          <w:rFonts w:ascii="Times New Roman" w:eastAsia="宋体" w:hAnsi="Times New Roman" w:cs="Times New Roman"/>
          <w:szCs w:val="21"/>
        </w:rPr>
        <w:fldChar w:fldCharType="separate"/>
      </w:r>
      <w:r w:rsidRPr="009B7AC3">
        <w:rPr>
          <w:rFonts w:ascii="宋体" w:eastAsia="宋体" w:hAnsi="宋体" w:cs="宋体" w:hint="eastAsia"/>
          <w:noProof/>
          <w:szCs w:val="21"/>
        </w:rPr>
        <w:t>②</w:t>
      </w:r>
      <w:r w:rsidRPr="009B7AC3">
        <w:rPr>
          <w:rFonts w:ascii="Times New Roman" w:eastAsia="宋体" w:hAnsi="Times New Roman" w:cs="Times New Roman"/>
          <w:szCs w:val="21"/>
        </w:rPr>
        <w:fldChar w:fldCharType="end"/>
      </w:r>
      <w:r w:rsidRPr="009B7AC3">
        <w:rPr>
          <w:rFonts w:ascii="Times New Roman" w:eastAsia="宋体" w:hAnsi="Times New Roman" w:cs="Times New Roman"/>
          <w:szCs w:val="21"/>
        </w:rPr>
        <w:t>《购买易制毒危险化学品申请表》</w:t>
      </w:r>
      <w:r w:rsidR="0098000D">
        <w:rPr>
          <w:rFonts w:ascii="Times New Roman" w:eastAsia="宋体" w:hAnsi="Times New Roman" w:cs="Times New Roman" w:hint="eastAsia"/>
          <w:szCs w:val="21"/>
        </w:rPr>
        <w:t>、</w:t>
      </w:r>
      <w:r w:rsidRPr="009B7AC3">
        <w:rPr>
          <w:rFonts w:ascii="Times New Roman" w:eastAsia="宋体" w:hAnsi="Times New Roman" w:cs="Times New Roman"/>
          <w:szCs w:val="21"/>
        </w:rPr>
        <w:t>《供货单位营业执照》复印件（供应商提供）</w:t>
      </w:r>
      <w:r w:rsidR="00AB649E" w:rsidRPr="009B7AC3">
        <w:rPr>
          <w:rFonts w:ascii="Times New Roman" w:eastAsia="宋体" w:hAnsi="Times New Roman" w:cs="Times New Roman"/>
          <w:szCs w:val="21"/>
        </w:rPr>
        <w:t>、</w:t>
      </w:r>
      <w:r w:rsidRPr="009B7AC3">
        <w:rPr>
          <w:rFonts w:ascii="Times New Roman" w:eastAsia="宋体" w:hAnsi="Times New Roman" w:cs="Times New Roman"/>
          <w:szCs w:val="21"/>
        </w:rPr>
        <w:t>《易制毒化学品经营备案证明》（供应商提供）</w:t>
      </w:r>
      <w:r w:rsidR="0098000D">
        <w:rPr>
          <w:rFonts w:ascii="Times New Roman" w:eastAsia="宋体" w:hAnsi="Times New Roman" w:cs="Times New Roman" w:hint="eastAsia"/>
          <w:szCs w:val="21"/>
        </w:rPr>
        <w:t>、</w:t>
      </w:r>
      <w:r w:rsidR="00AB649E" w:rsidRPr="009B7AC3">
        <w:rPr>
          <w:rFonts w:ascii="Times New Roman" w:eastAsia="宋体" w:hAnsi="Times New Roman" w:cs="Times New Roman"/>
          <w:szCs w:val="21"/>
        </w:rPr>
        <w:t>《易制毒危险化学品购买合同</w:t>
      </w:r>
      <w:r w:rsidR="00AB649E" w:rsidRPr="009B7AC3">
        <w:rPr>
          <w:rFonts w:ascii="Times New Roman" w:eastAsia="宋体" w:hAnsi="Times New Roman" w:cs="Times New Roman"/>
          <w:szCs w:val="21"/>
        </w:rPr>
        <w:t>(</w:t>
      </w:r>
      <w:r w:rsidR="00AB649E" w:rsidRPr="009B7AC3">
        <w:rPr>
          <w:rFonts w:ascii="Times New Roman" w:eastAsia="宋体" w:hAnsi="Times New Roman" w:cs="Times New Roman"/>
          <w:szCs w:val="21"/>
        </w:rPr>
        <w:t>供应商提供、学院盖章</w:t>
      </w:r>
      <w:r w:rsidR="00AB649E" w:rsidRPr="009B7AC3">
        <w:rPr>
          <w:rFonts w:ascii="Times New Roman" w:eastAsia="宋体" w:hAnsi="Times New Roman" w:cs="Times New Roman"/>
          <w:szCs w:val="21"/>
        </w:rPr>
        <w:t>)</w:t>
      </w:r>
      <w:r w:rsidR="00AB649E" w:rsidRPr="009B7AC3">
        <w:rPr>
          <w:rFonts w:ascii="Times New Roman" w:eastAsia="宋体" w:hAnsi="Times New Roman" w:cs="Times New Roman"/>
          <w:szCs w:val="21"/>
        </w:rPr>
        <w:t>》及</w:t>
      </w:r>
      <w:r w:rsidRPr="009B7AC3">
        <w:rPr>
          <w:rFonts w:ascii="Times New Roman" w:eastAsia="宋体" w:hAnsi="Times New Roman" w:cs="Times New Roman"/>
          <w:szCs w:val="21"/>
        </w:rPr>
        <w:t>《</w:t>
      </w:r>
      <w:r w:rsidR="00CC5B07" w:rsidRPr="00CC5B07">
        <w:rPr>
          <w:rFonts w:ascii="Times New Roman" w:eastAsia="宋体" w:hAnsi="Times New Roman" w:cs="Times New Roman" w:hint="eastAsia"/>
          <w:b/>
          <w:szCs w:val="21"/>
        </w:rPr>
        <w:t>易制毒</w:t>
      </w:r>
      <w:r w:rsidRPr="009B7AC3">
        <w:rPr>
          <w:rFonts w:ascii="Times New Roman" w:eastAsia="宋体" w:hAnsi="Times New Roman" w:cs="Times New Roman"/>
          <w:b/>
          <w:bCs/>
          <w:szCs w:val="21"/>
        </w:rPr>
        <w:t>化学品合法使用需要证明</w:t>
      </w:r>
      <w:r w:rsidRPr="009B7AC3">
        <w:rPr>
          <w:rFonts w:ascii="Times New Roman" w:eastAsia="宋体" w:hAnsi="Times New Roman" w:cs="Times New Roman"/>
          <w:szCs w:val="21"/>
        </w:rPr>
        <w:t>》</w:t>
      </w:r>
      <w:r w:rsidR="00AB649E" w:rsidRPr="009B7AC3">
        <w:rPr>
          <w:rFonts w:ascii="Times New Roman" w:eastAsia="宋体" w:hAnsi="Times New Roman" w:cs="Times New Roman"/>
          <w:szCs w:val="21"/>
        </w:rPr>
        <w:t>（</w:t>
      </w:r>
      <w:r w:rsidR="00CC5B07" w:rsidRPr="009B7AC3">
        <w:rPr>
          <w:rFonts w:ascii="Times New Roman" w:eastAsia="宋体" w:hAnsi="Times New Roman" w:cs="Times New Roman"/>
          <w:szCs w:val="21"/>
        </w:rPr>
        <w:t>每个药品一张，日期为</w:t>
      </w:r>
      <w:r w:rsidR="00CC5B07">
        <w:rPr>
          <w:rFonts w:ascii="Times New Roman" w:eastAsia="宋体" w:hAnsi="Times New Roman" w:cs="Times New Roman" w:hint="eastAsia"/>
          <w:szCs w:val="21"/>
        </w:rPr>
        <w:t>提交当日签订，电子版也要</w:t>
      </w:r>
      <w:r w:rsidR="00AB649E" w:rsidRPr="009B7AC3">
        <w:rPr>
          <w:rFonts w:ascii="Times New Roman" w:eastAsia="宋体" w:hAnsi="Times New Roman" w:cs="Times New Roman"/>
          <w:szCs w:val="21"/>
        </w:rPr>
        <w:t>）；</w:t>
      </w:r>
    </w:p>
    <w:p w:rsidR="00AB649E" w:rsidRPr="0098000D" w:rsidRDefault="0098000D" w:rsidP="00623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Cs w:val="21"/>
        </w:rPr>
        <w:fldChar w:fldCharType="begin"/>
      </w:r>
      <w:r>
        <w:rPr>
          <w:rFonts w:ascii="Times New Roman" w:eastAsia="宋体" w:hAnsi="Times New Roman" w:cs="Times New Roman"/>
          <w:szCs w:val="21"/>
        </w:rPr>
        <w:instrText xml:space="preserve"> </w:instrText>
      </w:r>
      <w:r>
        <w:rPr>
          <w:rFonts w:ascii="Times New Roman" w:eastAsia="宋体" w:hAnsi="Times New Roman" w:cs="Times New Roman" w:hint="eastAsia"/>
          <w:szCs w:val="21"/>
        </w:rPr>
        <w:instrText>= 3 \* GB3</w:instrText>
      </w:r>
      <w:r>
        <w:rPr>
          <w:rFonts w:ascii="Times New Roman" w:eastAsia="宋体" w:hAnsi="Times New Roman" w:cs="Times New Roman"/>
          <w:szCs w:val="21"/>
        </w:rPr>
        <w:instrText xml:space="preserve"> </w:instrText>
      </w:r>
      <w:r>
        <w:rPr>
          <w:rFonts w:ascii="Times New Roman" w:eastAsia="宋体" w:hAnsi="Times New Roman" w:cs="Times New Roman"/>
          <w:szCs w:val="21"/>
        </w:rPr>
        <w:fldChar w:fldCharType="separate"/>
      </w:r>
      <w:r>
        <w:rPr>
          <w:rFonts w:ascii="Times New Roman" w:eastAsia="宋体" w:hAnsi="Times New Roman" w:cs="Times New Roman" w:hint="eastAsia"/>
          <w:noProof/>
          <w:szCs w:val="21"/>
        </w:rPr>
        <w:t>③</w:t>
      </w:r>
      <w:r>
        <w:rPr>
          <w:rFonts w:ascii="Times New Roman" w:eastAsia="宋体" w:hAnsi="Times New Roman" w:cs="Times New Roman"/>
          <w:szCs w:val="21"/>
        </w:rPr>
        <w:fldChar w:fldCharType="end"/>
      </w:r>
      <w:r w:rsidR="00AB649E" w:rsidRPr="009B7AC3">
        <w:rPr>
          <w:rFonts w:ascii="Times New Roman" w:eastAsia="宋体" w:hAnsi="Times New Roman" w:cs="Times New Roman"/>
          <w:szCs w:val="21"/>
        </w:rPr>
        <w:t>合法使用证明电子档（每个药品一张，日期为</w:t>
      </w:r>
      <w:r w:rsidR="003916BB">
        <w:rPr>
          <w:rFonts w:ascii="Times New Roman" w:eastAsia="宋体" w:hAnsi="Times New Roman" w:cs="Times New Roman" w:hint="eastAsia"/>
          <w:szCs w:val="21"/>
        </w:rPr>
        <w:t>提交当日签订</w:t>
      </w:r>
      <w:r w:rsidR="00AB649E" w:rsidRPr="009B7AC3">
        <w:rPr>
          <w:rFonts w:ascii="Times New Roman" w:eastAsia="宋体" w:hAnsi="Times New Roman" w:cs="Times New Roman"/>
          <w:szCs w:val="21"/>
        </w:rPr>
        <w:t>）；</w:t>
      </w:r>
    </w:p>
    <w:p w:rsidR="00FC2DCD" w:rsidRPr="00E41F21" w:rsidRDefault="00AF23F6">
      <w:pPr>
        <w:pStyle w:val="a7"/>
        <w:ind w:left="360" w:firstLineChars="0"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E41F21">
        <w:rPr>
          <w:rFonts w:ascii="Times New Roman" w:hAnsi="Times New Roman" w:cs="Times New Roman"/>
          <w:color w:val="FF0000"/>
          <w:sz w:val="28"/>
          <w:szCs w:val="24"/>
          <w:highlight w:val="green"/>
        </w:rPr>
        <w:t>易制爆：</w:t>
      </w:r>
    </w:p>
    <w:p w:rsidR="00623454" w:rsidRPr="00E41F21" w:rsidRDefault="00554F61" w:rsidP="00E41F21">
      <w:pPr>
        <w:rPr>
          <w:rFonts w:ascii="宋体" w:eastAsia="宋体" w:hAnsi="宋体" w:cs="宋体"/>
          <w:noProof/>
          <w:szCs w:val="21"/>
        </w:rPr>
      </w:pPr>
      <w:r w:rsidRPr="00E41F21">
        <w:rPr>
          <w:rFonts w:ascii="宋体" w:eastAsia="宋体" w:hAnsi="宋体" w:cs="宋体"/>
          <w:noProof/>
          <w:szCs w:val="21"/>
        </w:rPr>
        <w:fldChar w:fldCharType="begin"/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 w:hint="eastAsia"/>
          <w:noProof/>
          <w:szCs w:val="21"/>
        </w:rPr>
        <w:instrText>= 1 \* GB3</w:instrText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/>
          <w:noProof/>
          <w:szCs w:val="21"/>
        </w:rPr>
        <w:fldChar w:fldCharType="separate"/>
      </w:r>
      <w:r w:rsidRPr="00E41F21">
        <w:rPr>
          <w:rFonts w:ascii="宋体" w:eastAsia="宋体" w:hAnsi="宋体" w:cs="宋体" w:hint="eastAsia"/>
          <w:noProof/>
          <w:szCs w:val="21"/>
        </w:rPr>
        <w:t>①</w:t>
      </w:r>
      <w:r w:rsidRPr="00E41F21">
        <w:rPr>
          <w:rFonts w:ascii="宋体" w:eastAsia="宋体" w:hAnsi="宋体" w:cs="宋体"/>
          <w:noProof/>
          <w:szCs w:val="21"/>
        </w:rPr>
        <w:fldChar w:fldCharType="end"/>
      </w:r>
      <w:r w:rsidR="00623454" w:rsidRPr="00E41F21">
        <w:rPr>
          <w:rFonts w:ascii="宋体" w:eastAsia="宋体" w:hAnsi="宋体" w:cs="宋体"/>
          <w:noProof/>
          <w:szCs w:val="21"/>
        </w:rPr>
        <w:t>《购买易制爆危险化学品申请表》</w:t>
      </w:r>
      <w:r w:rsidR="00623454" w:rsidRPr="00E41F21">
        <w:rPr>
          <w:rFonts w:ascii="宋体" w:eastAsia="宋体" w:hAnsi="宋体" w:cs="宋体" w:hint="eastAsia"/>
          <w:noProof/>
          <w:szCs w:val="21"/>
        </w:rPr>
        <w:t>；</w:t>
      </w:r>
    </w:p>
    <w:p w:rsidR="00623454" w:rsidRPr="00E41F21" w:rsidRDefault="00554F61" w:rsidP="00E41F21">
      <w:pPr>
        <w:rPr>
          <w:rFonts w:ascii="宋体" w:eastAsia="宋体" w:hAnsi="宋体" w:cs="宋体"/>
          <w:noProof/>
          <w:szCs w:val="21"/>
        </w:rPr>
      </w:pPr>
      <w:r w:rsidRPr="00E41F21">
        <w:rPr>
          <w:rFonts w:ascii="宋体" w:eastAsia="宋体" w:hAnsi="宋体" w:cs="宋体"/>
          <w:noProof/>
          <w:szCs w:val="21"/>
        </w:rPr>
        <w:fldChar w:fldCharType="begin"/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 w:hint="eastAsia"/>
          <w:noProof/>
          <w:szCs w:val="21"/>
        </w:rPr>
        <w:instrText>= 2 \* GB3</w:instrText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/>
          <w:noProof/>
          <w:szCs w:val="21"/>
        </w:rPr>
        <w:fldChar w:fldCharType="separate"/>
      </w:r>
      <w:r w:rsidRPr="00E41F21">
        <w:rPr>
          <w:rFonts w:ascii="宋体" w:eastAsia="宋体" w:hAnsi="宋体" w:cs="宋体" w:hint="eastAsia"/>
          <w:noProof/>
          <w:szCs w:val="21"/>
        </w:rPr>
        <w:t>②</w:t>
      </w:r>
      <w:r w:rsidRPr="00E41F21">
        <w:rPr>
          <w:rFonts w:ascii="宋体" w:eastAsia="宋体" w:hAnsi="宋体" w:cs="宋体"/>
          <w:noProof/>
          <w:szCs w:val="21"/>
        </w:rPr>
        <w:fldChar w:fldCharType="end"/>
      </w:r>
      <w:r w:rsidR="00623454" w:rsidRPr="00E41F21">
        <w:rPr>
          <w:rFonts w:ascii="宋体" w:eastAsia="宋体" w:hAnsi="宋体" w:cs="宋体"/>
          <w:noProof/>
          <w:szCs w:val="21"/>
        </w:rPr>
        <w:t>《易制爆危险化学品购买合同(供应商提供、学院盖章)》</w:t>
      </w:r>
      <w:r w:rsidR="00623454" w:rsidRPr="00E41F21">
        <w:rPr>
          <w:rFonts w:ascii="宋体" w:eastAsia="宋体" w:hAnsi="宋体" w:cs="宋体" w:hint="eastAsia"/>
          <w:noProof/>
          <w:szCs w:val="21"/>
        </w:rPr>
        <w:t>；</w:t>
      </w:r>
    </w:p>
    <w:p w:rsidR="00623454" w:rsidRPr="00E41F21" w:rsidRDefault="00554F61" w:rsidP="00E41F21">
      <w:pPr>
        <w:rPr>
          <w:rFonts w:ascii="宋体" w:eastAsia="宋体" w:hAnsi="宋体" w:cs="宋体"/>
          <w:noProof/>
          <w:szCs w:val="21"/>
        </w:rPr>
      </w:pPr>
      <w:r w:rsidRPr="00E41F21">
        <w:rPr>
          <w:rFonts w:ascii="宋体" w:eastAsia="宋体" w:hAnsi="宋体" w:cs="宋体"/>
          <w:noProof/>
          <w:szCs w:val="21"/>
        </w:rPr>
        <w:fldChar w:fldCharType="begin"/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 w:hint="eastAsia"/>
          <w:noProof/>
          <w:szCs w:val="21"/>
        </w:rPr>
        <w:instrText>= 3 \* GB3</w:instrText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/>
          <w:noProof/>
          <w:szCs w:val="21"/>
        </w:rPr>
        <w:fldChar w:fldCharType="separate"/>
      </w:r>
      <w:r w:rsidRPr="00E41F21">
        <w:rPr>
          <w:rFonts w:ascii="宋体" w:eastAsia="宋体" w:hAnsi="宋体" w:cs="宋体" w:hint="eastAsia"/>
          <w:noProof/>
          <w:szCs w:val="21"/>
        </w:rPr>
        <w:t>③</w:t>
      </w:r>
      <w:r w:rsidRPr="00E41F21">
        <w:rPr>
          <w:rFonts w:ascii="宋体" w:eastAsia="宋体" w:hAnsi="宋体" w:cs="宋体"/>
          <w:noProof/>
          <w:szCs w:val="21"/>
        </w:rPr>
        <w:fldChar w:fldCharType="end"/>
      </w:r>
      <w:r w:rsidR="00623454" w:rsidRPr="00E41F21">
        <w:rPr>
          <w:rFonts w:ascii="宋体" w:eastAsia="宋体" w:hAnsi="宋体" w:cs="宋体"/>
          <w:noProof/>
          <w:szCs w:val="21"/>
        </w:rPr>
        <w:t>《供货单位营业执照》（供应商提供）、《</w:t>
      </w:r>
      <w:r w:rsidR="00A118AB" w:rsidRPr="00A118AB">
        <w:rPr>
          <w:rFonts w:ascii="宋体" w:eastAsia="宋体" w:hAnsi="宋体" w:cs="宋体" w:hint="eastAsia"/>
          <w:noProof/>
          <w:szCs w:val="21"/>
        </w:rPr>
        <w:t>危险化学品经营许可证</w:t>
      </w:r>
      <w:r w:rsidR="00623454" w:rsidRPr="00E41F21">
        <w:rPr>
          <w:rFonts w:ascii="宋体" w:eastAsia="宋体" w:hAnsi="宋体" w:cs="宋体"/>
          <w:noProof/>
          <w:szCs w:val="21"/>
        </w:rPr>
        <w:t>》（供应商提供）</w:t>
      </w:r>
      <w:r w:rsidR="00623454" w:rsidRPr="00E41F21">
        <w:rPr>
          <w:rFonts w:ascii="宋体" w:eastAsia="宋体" w:hAnsi="宋体" w:cs="宋体" w:hint="eastAsia"/>
          <w:noProof/>
          <w:szCs w:val="21"/>
        </w:rPr>
        <w:t>；</w:t>
      </w:r>
    </w:p>
    <w:p w:rsidR="00623454" w:rsidRPr="00E41F21" w:rsidRDefault="00554F61" w:rsidP="00E41F21">
      <w:pPr>
        <w:rPr>
          <w:rFonts w:ascii="宋体" w:eastAsia="宋体" w:hAnsi="宋体" w:cs="宋体"/>
          <w:noProof/>
          <w:szCs w:val="21"/>
        </w:rPr>
      </w:pPr>
      <w:r w:rsidRPr="00E41F21">
        <w:rPr>
          <w:rFonts w:ascii="宋体" w:eastAsia="宋体" w:hAnsi="宋体" w:cs="宋体"/>
          <w:noProof/>
          <w:szCs w:val="21"/>
        </w:rPr>
        <w:fldChar w:fldCharType="begin"/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 w:hint="eastAsia"/>
          <w:noProof/>
          <w:szCs w:val="21"/>
        </w:rPr>
        <w:instrText>= 4 \* GB3</w:instrText>
      </w:r>
      <w:r w:rsidRPr="00E41F21">
        <w:rPr>
          <w:rFonts w:ascii="宋体" w:eastAsia="宋体" w:hAnsi="宋体" w:cs="宋体"/>
          <w:noProof/>
          <w:szCs w:val="21"/>
        </w:rPr>
        <w:instrText xml:space="preserve"> </w:instrText>
      </w:r>
      <w:r w:rsidRPr="00E41F21">
        <w:rPr>
          <w:rFonts w:ascii="宋体" w:eastAsia="宋体" w:hAnsi="宋体" w:cs="宋体"/>
          <w:noProof/>
          <w:szCs w:val="21"/>
        </w:rPr>
        <w:fldChar w:fldCharType="separate"/>
      </w:r>
      <w:r w:rsidRPr="00E41F21">
        <w:rPr>
          <w:rFonts w:ascii="宋体" w:eastAsia="宋体" w:hAnsi="宋体" w:cs="宋体" w:hint="eastAsia"/>
          <w:noProof/>
          <w:szCs w:val="21"/>
        </w:rPr>
        <w:t>④</w:t>
      </w:r>
      <w:r w:rsidRPr="00E41F21">
        <w:rPr>
          <w:rFonts w:ascii="宋体" w:eastAsia="宋体" w:hAnsi="宋体" w:cs="宋体"/>
          <w:noProof/>
          <w:szCs w:val="21"/>
        </w:rPr>
        <w:fldChar w:fldCharType="end"/>
      </w:r>
      <w:r w:rsidR="00A118AB" w:rsidRPr="009B7AC3">
        <w:rPr>
          <w:rFonts w:ascii="Times New Roman" w:eastAsia="宋体" w:hAnsi="Times New Roman" w:cs="Times New Roman"/>
          <w:szCs w:val="21"/>
        </w:rPr>
        <w:t>《</w:t>
      </w:r>
      <w:r w:rsidR="00CC5B07" w:rsidRPr="00CC5B07">
        <w:rPr>
          <w:rFonts w:ascii="Times New Roman" w:eastAsia="宋体" w:hAnsi="Times New Roman" w:cs="Times New Roman" w:hint="eastAsia"/>
          <w:b/>
          <w:szCs w:val="21"/>
        </w:rPr>
        <w:t>易制爆</w:t>
      </w:r>
      <w:r w:rsidR="00A118AB" w:rsidRPr="009B7AC3">
        <w:rPr>
          <w:rFonts w:ascii="Times New Roman" w:eastAsia="宋体" w:hAnsi="Times New Roman" w:cs="Times New Roman"/>
          <w:b/>
          <w:bCs/>
          <w:szCs w:val="21"/>
        </w:rPr>
        <w:t>化学品合法</w:t>
      </w:r>
      <w:r w:rsidR="00ED32DC">
        <w:rPr>
          <w:rFonts w:ascii="Times New Roman" w:eastAsia="宋体" w:hAnsi="Times New Roman" w:cs="Times New Roman" w:hint="eastAsia"/>
          <w:b/>
          <w:bCs/>
          <w:szCs w:val="21"/>
        </w:rPr>
        <w:t>用途说明</w:t>
      </w:r>
      <w:r w:rsidR="00A118AB" w:rsidRPr="009B7AC3">
        <w:rPr>
          <w:rFonts w:ascii="Times New Roman" w:eastAsia="宋体" w:hAnsi="Times New Roman" w:cs="Times New Roman"/>
          <w:szCs w:val="21"/>
        </w:rPr>
        <w:t>》（日期为</w:t>
      </w:r>
      <w:r w:rsidR="00A118AB">
        <w:rPr>
          <w:rFonts w:ascii="Times New Roman" w:eastAsia="宋体" w:hAnsi="Times New Roman" w:cs="Times New Roman" w:hint="eastAsia"/>
          <w:szCs w:val="21"/>
        </w:rPr>
        <w:t>提交当日签订，电子版也要</w:t>
      </w:r>
      <w:r w:rsidR="00A118AB" w:rsidRPr="009B7AC3">
        <w:rPr>
          <w:rFonts w:ascii="Times New Roman" w:eastAsia="宋体" w:hAnsi="Times New Roman" w:cs="Times New Roman"/>
          <w:szCs w:val="21"/>
        </w:rPr>
        <w:t>）</w:t>
      </w:r>
      <w:r w:rsidR="00623454" w:rsidRPr="00E41F21">
        <w:rPr>
          <w:rFonts w:ascii="宋体" w:eastAsia="宋体" w:hAnsi="宋体" w:cs="宋体" w:hint="eastAsia"/>
          <w:noProof/>
          <w:szCs w:val="21"/>
        </w:rPr>
        <w:t>。</w:t>
      </w:r>
    </w:p>
    <w:p w:rsidR="00623454" w:rsidRDefault="009660B0" w:rsidP="009660B0">
      <w:pPr>
        <w:rPr>
          <w:rFonts w:ascii="Times New Roman" w:hAnsi="Times New Roman" w:cs="Times New Roman"/>
          <w:sz w:val="24"/>
          <w:szCs w:val="24"/>
        </w:rPr>
      </w:pPr>
      <w:r w:rsidRPr="009660B0">
        <w:rPr>
          <w:rFonts w:ascii="Times New Roman" w:hAnsi="Times New Roman" w:cs="Times New Roman"/>
          <w:sz w:val="24"/>
          <w:szCs w:val="24"/>
        </w:rPr>
        <w:fldChar w:fldCharType="begin"/>
      </w:r>
      <w:r w:rsidRPr="009660B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660B0">
        <w:rPr>
          <w:rFonts w:ascii="Times New Roman" w:hAnsi="Times New Roman" w:cs="Times New Roman" w:hint="eastAsia"/>
          <w:sz w:val="24"/>
          <w:szCs w:val="24"/>
        </w:rPr>
        <w:instrText>= 5 \* GB3</w:instrText>
      </w:r>
      <w:r w:rsidRPr="009660B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660B0">
        <w:rPr>
          <w:rFonts w:ascii="Times New Roman" w:hAnsi="Times New Roman" w:cs="Times New Roman"/>
          <w:sz w:val="24"/>
          <w:szCs w:val="24"/>
        </w:rPr>
        <w:fldChar w:fldCharType="separate"/>
      </w:r>
      <w:r w:rsidRPr="009660B0">
        <w:rPr>
          <w:rFonts w:ascii="Times New Roman" w:hAnsi="Times New Roman" w:cs="Times New Roman" w:hint="eastAsia"/>
          <w:noProof/>
          <w:sz w:val="24"/>
          <w:szCs w:val="24"/>
        </w:rPr>
        <w:t>⑤</w:t>
      </w:r>
      <w:r w:rsidRPr="009660B0">
        <w:rPr>
          <w:rFonts w:ascii="Times New Roman" w:hAnsi="Times New Roman" w:cs="Times New Roman"/>
          <w:sz w:val="24"/>
          <w:szCs w:val="24"/>
        </w:rPr>
        <w:fldChar w:fldCharType="end"/>
      </w:r>
      <w:r w:rsidR="009B2D4F">
        <w:rPr>
          <w:rFonts w:ascii="Times New Roman" w:hAnsi="Times New Roman" w:cs="Times New Roman" w:hint="eastAsia"/>
          <w:sz w:val="24"/>
          <w:szCs w:val="24"/>
        </w:rPr>
        <w:t>《</w:t>
      </w:r>
      <w:r w:rsidR="009B2D4F" w:rsidRPr="006C4AD6">
        <w:rPr>
          <w:rFonts w:ascii="Times New Roman" w:hAnsi="Times New Roman" w:cs="Times New Roman" w:hint="eastAsia"/>
          <w:sz w:val="24"/>
          <w:szCs w:val="24"/>
        </w:rPr>
        <w:t>易制爆危险化学品备案登记表</w:t>
      </w:r>
      <w:r w:rsidR="009B2D4F">
        <w:rPr>
          <w:rFonts w:ascii="Times New Roman" w:hAnsi="Times New Roman" w:cs="Times New Roman" w:hint="eastAsia"/>
          <w:sz w:val="24"/>
          <w:szCs w:val="24"/>
        </w:rPr>
        <w:t>》</w:t>
      </w:r>
      <w:r w:rsidR="00225414">
        <w:rPr>
          <w:rFonts w:ascii="Times New Roman" w:hAnsi="Times New Roman" w:cs="Times New Roman" w:hint="eastAsia"/>
          <w:sz w:val="24"/>
          <w:szCs w:val="24"/>
        </w:rPr>
        <w:t>（只提交电子稿）</w:t>
      </w:r>
    </w:p>
    <w:p w:rsidR="00225414" w:rsidRPr="009660B0" w:rsidRDefault="00225414" w:rsidP="009660B0">
      <w:pPr>
        <w:rPr>
          <w:rFonts w:ascii="Times New Roman" w:hAnsi="Times New Roman" w:cs="Times New Roman"/>
          <w:sz w:val="24"/>
          <w:szCs w:val="24"/>
        </w:rPr>
      </w:pPr>
    </w:p>
    <w:p w:rsidR="00FC2DCD" w:rsidRPr="00D31539" w:rsidRDefault="00AF23F6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申请人将上述申请表及申请材料打印</w:t>
      </w:r>
      <w:r w:rsidR="006A05A5" w:rsidRPr="00D31539">
        <w:rPr>
          <w:rFonts w:ascii="Times New Roman" w:hAnsi="Times New Roman" w:cs="Times New Roman"/>
          <w:sz w:val="24"/>
          <w:szCs w:val="24"/>
        </w:rPr>
        <w:t>好</w:t>
      </w:r>
      <w:r w:rsidR="003102F1" w:rsidRPr="00D31539">
        <w:rPr>
          <w:rFonts w:ascii="Times New Roman" w:hAnsi="Times New Roman" w:cs="Times New Roman"/>
          <w:sz w:val="24"/>
          <w:szCs w:val="24"/>
        </w:rPr>
        <w:t>到丁平老师处办理登记，登记结束后找刘成宝副院长签字并盖学院公章。</w:t>
      </w:r>
      <w:r w:rsidR="006641F9" w:rsidRPr="00D31539">
        <w:rPr>
          <w:rFonts w:ascii="Times New Roman" w:hAnsi="Times New Roman" w:cs="Times New Roman"/>
          <w:sz w:val="24"/>
          <w:szCs w:val="24"/>
        </w:rPr>
        <w:t>最</w:t>
      </w:r>
      <w:r w:rsidR="006A05A5" w:rsidRPr="00D31539">
        <w:rPr>
          <w:rFonts w:ascii="Times New Roman" w:hAnsi="Times New Roman" w:cs="Times New Roman"/>
          <w:sz w:val="24"/>
          <w:szCs w:val="24"/>
        </w:rPr>
        <w:t>终将</w:t>
      </w:r>
      <w:r w:rsidR="00B85E28" w:rsidRPr="00D31539">
        <w:rPr>
          <w:rFonts w:ascii="Times New Roman" w:hAnsi="Times New Roman" w:cs="Times New Roman"/>
          <w:sz w:val="24"/>
          <w:szCs w:val="24"/>
        </w:rPr>
        <w:t>材料</w:t>
      </w:r>
      <w:r w:rsidRPr="00D31539">
        <w:rPr>
          <w:rFonts w:ascii="Times New Roman" w:hAnsi="Times New Roman" w:cs="Times New Roman"/>
          <w:sz w:val="24"/>
          <w:szCs w:val="24"/>
        </w:rPr>
        <w:t>交</w:t>
      </w:r>
      <w:r w:rsidR="003836FF">
        <w:rPr>
          <w:rFonts w:ascii="Times New Roman" w:hAnsi="Times New Roman" w:cs="Times New Roman" w:hint="eastAsia"/>
          <w:sz w:val="24"/>
          <w:szCs w:val="24"/>
        </w:rPr>
        <w:t>丁平</w:t>
      </w:r>
      <w:r w:rsidRPr="00D31539">
        <w:rPr>
          <w:rFonts w:ascii="Times New Roman" w:hAnsi="Times New Roman" w:cs="Times New Roman"/>
          <w:sz w:val="24"/>
          <w:szCs w:val="24"/>
        </w:rPr>
        <w:t>老师</w:t>
      </w:r>
      <w:r w:rsidR="002B505B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C2DCD" w:rsidRPr="00D31539" w:rsidRDefault="004C7E14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资产处</w:t>
      </w:r>
      <w:r w:rsidR="00B05192">
        <w:rPr>
          <w:rFonts w:ascii="Times New Roman" w:hAnsi="Times New Roman" w:cs="Times New Roman" w:hint="eastAsia"/>
          <w:sz w:val="24"/>
          <w:szCs w:val="24"/>
        </w:rPr>
        <w:t>杨光冠</w:t>
      </w:r>
      <w:r w:rsidR="00AF23F6" w:rsidRPr="00D31539">
        <w:rPr>
          <w:rFonts w:ascii="Times New Roman" w:hAnsi="Times New Roman" w:cs="Times New Roman"/>
          <w:sz w:val="24"/>
          <w:szCs w:val="24"/>
        </w:rPr>
        <w:t>老师上报公安机关批准</w:t>
      </w:r>
      <w:r w:rsidR="002B505B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C2DCD" w:rsidRPr="00D31539" w:rsidRDefault="00B05192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杨光冠</w:t>
      </w:r>
      <w:r w:rsidR="00AF23F6" w:rsidRPr="00D31539">
        <w:rPr>
          <w:rFonts w:ascii="Times New Roman" w:hAnsi="Times New Roman" w:cs="Times New Roman"/>
          <w:sz w:val="24"/>
          <w:szCs w:val="24"/>
        </w:rPr>
        <w:t>老师将批准结果通知</w:t>
      </w:r>
      <w:r w:rsidR="004C7E14">
        <w:rPr>
          <w:rFonts w:ascii="Times New Roman" w:hAnsi="Times New Roman" w:cs="Times New Roman" w:hint="eastAsia"/>
          <w:sz w:val="24"/>
          <w:szCs w:val="24"/>
        </w:rPr>
        <w:t>丁平老师</w:t>
      </w:r>
      <w:r w:rsidR="00AF23F6" w:rsidRPr="00D31539">
        <w:rPr>
          <w:rFonts w:ascii="Times New Roman" w:hAnsi="Times New Roman" w:cs="Times New Roman"/>
          <w:sz w:val="24"/>
          <w:szCs w:val="24"/>
        </w:rPr>
        <w:t>并提供《购买易制毒危化品备案证明》，</w:t>
      </w:r>
      <w:r w:rsidR="004C7E14">
        <w:rPr>
          <w:rFonts w:ascii="Times New Roman" w:hAnsi="Times New Roman" w:cs="Times New Roman" w:hint="eastAsia"/>
          <w:sz w:val="24"/>
          <w:szCs w:val="24"/>
        </w:rPr>
        <w:t>丁平老师即可</w:t>
      </w:r>
      <w:r w:rsidR="00AF23F6" w:rsidRPr="00D31539">
        <w:rPr>
          <w:rFonts w:ascii="Times New Roman" w:hAnsi="Times New Roman" w:cs="Times New Roman"/>
          <w:sz w:val="24"/>
          <w:szCs w:val="24"/>
        </w:rPr>
        <w:t>通知</w:t>
      </w:r>
      <w:r w:rsidR="002F11B3">
        <w:rPr>
          <w:rFonts w:ascii="Times New Roman" w:hAnsi="Times New Roman" w:cs="Times New Roman" w:hint="eastAsia"/>
          <w:sz w:val="24"/>
          <w:szCs w:val="24"/>
        </w:rPr>
        <w:t>申请人让</w:t>
      </w:r>
      <w:r w:rsidR="00AF23F6" w:rsidRPr="00D31539">
        <w:rPr>
          <w:rFonts w:ascii="Times New Roman" w:hAnsi="Times New Roman" w:cs="Times New Roman"/>
          <w:sz w:val="24"/>
          <w:szCs w:val="24"/>
        </w:rPr>
        <w:t>供应商发货</w:t>
      </w:r>
      <w:r w:rsidR="002B505B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C2DCD" w:rsidRPr="00D31539" w:rsidRDefault="00AF23F6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收货品时，供应</w:t>
      </w:r>
      <w:proofErr w:type="gramStart"/>
      <w:r w:rsidRPr="00D31539">
        <w:rPr>
          <w:rFonts w:ascii="Times New Roman" w:hAnsi="Times New Roman" w:cs="Times New Roman"/>
          <w:sz w:val="24"/>
          <w:szCs w:val="24"/>
        </w:rPr>
        <w:t>商现场</w:t>
      </w:r>
      <w:proofErr w:type="gramEnd"/>
      <w:r w:rsidRPr="00D31539">
        <w:rPr>
          <w:rFonts w:ascii="Times New Roman" w:hAnsi="Times New Roman" w:cs="Times New Roman"/>
          <w:sz w:val="24"/>
          <w:szCs w:val="24"/>
        </w:rPr>
        <w:t>在《购买易制毒危化品备案证明》</w:t>
      </w:r>
      <w:r w:rsidR="00F348B2" w:rsidRPr="00D31539">
        <w:rPr>
          <w:rFonts w:ascii="Times New Roman" w:hAnsi="Times New Roman" w:cs="Times New Roman"/>
          <w:sz w:val="24"/>
          <w:szCs w:val="24"/>
        </w:rPr>
        <w:t>上</w:t>
      </w:r>
      <w:r w:rsidRPr="00D31539">
        <w:rPr>
          <w:rFonts w:ascii="Times New Roman" w:hAnsi="Times New Roman" w:cs="Times New Roman"/>
          <w:sz w:val="24"/>
          <w:szCs w:val="24"/>
        </w:rPr>
        <w:t>盖章，</w:t>
      </w:r>
      <w:r w:rsidR="004C7E14">
        <w:rPr>
          <w:rFonts w:ascii="Times New Roman" w:hAnsi="Times New Roman" w:cs="Times New Roman" w:hint="eastAsia"/>
          <w:sz w:val="24"/>
          <w:szCs w:val="24"/>
        </w:rPr>
        <w:t>丁平老师</w:t>
      </w:r>
      <w:r w:rsidRPr="00D31539">
        <w:rPr>
          <w:rFonts w:ascii="Times New Roman" w:hAnsi="Times New Roman" w:cs="Times New Roman"/>
          <w:sz w:val="24"/>
          <w:szCs w:val="24"/>
        </w:rPr>
        <w:t>将盖好章的《购买易制毒危化品备案证明》交给</w:t>
      </w:r>
      <w:r w:rsidR="00B05192">
        <w:rPr>
          <w:rFonts w:ascii="Times New Roman" w:hAnsi="Times New Roman" w:cs="Times New Roman" w:hint="eastAsia"/>
          <w:sz w:val="24"/>
          <w:szCs w:val="24"/>
        </w:rPr>
        <w:t>杨光冠</w:t>
      </w:r>
      <w:r w:rsidRPr="00D31539">
        <w:rPr>
          <w:rFonts w:ascii="Times New Roman" w:hAnsi="Times New Roman" w:cs="Times New Roman"/>
          <w:sz w:val="24"/>
          <w:szCs w:val="24"/>
        </w:rPr>
        <w:t>老师并进行易制毒危险化学品网上入库备案</w:t>
      </w:r>
      <w:r w:rsidR="00F348B2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C2DCD" w:rsidRPr="00D31539" w:rsidRDefault="004C7E14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丁平老师</w:t>
      </w:r>
      <w:r w:rsidR="00AF23F6" w:rsidRPr="00D31539">
        <w:rPr>
          <w:rFonts w:ascii="Times New Roman" w:hAnsi="Times New Roman" w:cs="Times New Roman"/>
          <w:sz w:val="24"/>
          <w:szCs w:val="24"/>
        </w:rPr>
        <w:t>必须在收到化学品</w:t>
      </w:r>
      <w:r w:rsidR="00AF23F6" w:rsidRPr="00D31539">
        <w:rPr>
          <w:rFonts w:ascii="Times New Roman" w:hAnsi="Times New Roman" w:cs="Times New Roman"/>
          <w:sz w:val="24"/>
          <w:szCs w:val="24"/>
        </w:rPr>
        <w:t>5</w:t>
      </w:r>
      <w:r w:rsidR="00AF23F6" w:rsidRPr="00D31539">
        <w:rPr>
          <w:rFonts w:ascii="Times New Roman" w:hAnsi="Times New Roman" w:cs="Times New Roman"/>
          <w:sz w:val="24"/>
          <w:szCs w:val="24"/>
        </w:rPr>
        <w:t>日内，办理出入库手续</w:t>
      </w:r>
      <w:r>
        <w:rPr>
          <w:rFonts w:ascii="Times New Roman" w:hAnsi="Times New Roman" w:cs="Times New Roman" w:hint="eastAsia"/>
          <w:sz w:val="24"/>
          <w:szCs w:val="24"/>
        </w:rPr>
        <w:t>，后将发票交申请人进行报销</w:t>
      </w:r>
      <w:r w:rsidR="00F348B2" w:rsidRPr="00D31539">
        <w:rPr>
          <w:rFonts w:ascii="Times New Roman" w:hAnsi="Times New Roman" w:cs="Times New Roman"/>
          <w:sz w:val="24"/>
          <w:szCs w:val="24"/>
        </w:rPr>
        <w:t>；</w:t>
      </w:r>
    </w:p>
    <w:p w:rsidR="00F348B2" w:rsidRPr="00D31539" w:rsidRDefault="00F348B2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发票报销完成后还需将转账凭证打印好交给</w:t>
      </w:r>
      <w:r w:rsidR="004C7E14">
        <w:rPr>
          <w:rFonts w:ascii="Times New Roman" w:hAnsi="Times New Roman" w:cs="Times New Roman" w:hint="eastAsia"/>
          <w:sz w:val="24"/>
          <w:szCs w:val="24"/>
        </w:rPr>
        <w:t>丁平</w:t>
      </w:r>
      <w:r w:rsidRPr="00D31539">
        <w:rPr>
          <w:rFonts w:ascii="Times New Roman" w:hAnsi="Times New Roman" w:cs="Times New Roman"/>
          <w:sz w:val="24"/>
          <w:szCs w:val="24"/>
        </w:rPr>
        <w:t>老师；</w:t>
      </w:r>
    </w:p>
    <w:p w:rsidR="00FC2DCD" w:rsidRPr="00D31539" w:rsidRDefault="006450FB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丁平老师负责材料学院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危化品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申购及管理；</w:t>
      </w:r>
      <w:r w:rsidR="00B05192">
        <w:rPr>
          <w:rFonts w:ascii="Times New Roman" w:hAnsi="Times New Roman" w:cs="Times New Roman" w:hint="eastAsia"/>
          <w:sz w:val="24"/>
          <w:szCs w:val="24"/>
        </w:rPr>
        <w:t>杨光冠</w:t>
      </w:r>
      <w:r w:rsidR="00AF23F6" w:rsidRPr="00D31539">
        <w:rPr>
          <w:rFonts w:ascii="Times New Roman" w:hAnsi="Times New Roman" w:cs="Times New Roman"/>
          <w:sz w:val="24"/>
          <w:szCs w:val="24"/>
        </w:rPr>
        <w:t>老师负责全校易制毒易制</w:t>
      </w:r>
      <w:proofErr w:type="gramStart"/>
      <w:r w:rsidR="00AF23F6" w:rsidRPr="00D31539">
        <w:rPr>
          <w:rFonts w:ascii="Times New Roman" w:hAnsi="Times New Roman" w:cs="Times New Roman"/>
          <w:sz w:val="24"/>
          <w:szCs w:val="24"/>
        </w:rPr>
        <w:t>爆</w:t>
      </w:r>
      <w:proofErr w:type="gramEnd"/>
      <w:r w:rsidR="00AF23F6" w:rsidRPr="00D31539">
        <w:rPr>
          <w:rFonts w:ascii="Times New Roman" w:hAnsi="Times New Roman" w:cs="Times New Roman"/>
          <w:sz w:val="24"/>
          <w:szCs w:val="24"/>
        </w:rPr>
        <w:t>药品总体管控和安全风险防范检查。</w:t>
      </w:r>
    </w:p>
    <w:p w:rsidR="00FC2DCD" w:rsidRPr="00D31539" w:rsidRDefault="00AF23F6">
      <w:pPr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注：</w:t>
      </w:r>
      <w:r w:rsidRPr="00D31539">
        <w:rPr>
          <w:rFonts w:ascii="Times New Roman" w:hAnsi="Times New Roman" w:cs="Times New Roman"/>
          <w:sz w:val="24"/>
          <w:szCs w:val="24"/>
        </w:rPr>
        <w:t>1</w:t>
      </w:r>
      <w:r w:rsidRPr="00D31539">
        <w:rPr>
          <w:rFonts w:ascii="Times New Roman" w:hAnsi="Times New Roman" w:cs="Times New Roman"/>
          <w:sz w:val="24"/>
          <w:szCs w:val="24"/>
        </w:rPr>
        <w:t>、</w:t>
      </w:r>
      <w:r w:rsidR="002F11B3" w:rsidRPr="00D31539">
        <w:rPr>
          <w:rFonts w:ascii="Times New Roman" w:hAnsi="Times New Roman" w:cs="Times New Roman"/>
          <w:sz w:val="24"/>
          <w:szCs w:val="24"/>
        </w:rPr>
        <w:t>固体</w:t>
      </w:r>
      <w:r w:rsidRPr="00D31539">
        <w:rPr>
          <w:rFonts w:ascii="Times New Roman" w:hAnsi="Times New Roman" w:cs="Times New Roman"/>
          <w:sz w:val="24"/>
          <w:szCs w:val="24"/>
        </w:rPr>
        <w:t>药品</w:t>
      </w:r>
      <w:r w:rsidR="002F11B3" w:rsidRPr="00D31539">
        <w:rPr>
          <w:rFonts w:ascii="Times New Roman" w:hAnsi="Times New Roman" w:cs="Times New Roman"/>
          <w:sz w:val="24"/>
          <w:szCs w:val="24"/>
        </w:rPr>
        <w:t>以</w:t>
      </w:r>
      <w:r w:rsidR="002F11B3">
        <w:rPr>
          <w:rFonts w:ascii="Times New Roman" w:hAnsi="Times New Roman" w:cs="Times New Roman" w:hint="eastAsia"/>
          <w:sz w:val="24"/>
          <w:szCs w:val="24"/>
        </w:rPr>
        <w:t>“</w:t>
      </w:r>
      <w:r w:rsidR="002F11B3" w:rsidRPr="00D31539">
        <w:rPr>
          <w:rFonts w:ascii="Times New Roman" w:hAnsi="Times New Roman" w:cs="Times New Roman"/>
          <w:sz w:val="24"/>
          <w:szCs w:val="24"/>
        </w:rPr>
        <w:t>Kg</w:t>
      </w:r>
      <w:r w:rsidR="002F11B3">
        <w:rPr>
          <w:rFonts w:ascii="Times New Roman" w:hAnsi="Times New Roman" w:cs="Times New Roman" w:hint="eastAsia"/>
          <w:sz w:val="24"/>
          <w:szCs w:val="24"/>
        </w:rPr>
        <w:t>”</w:t>
      </w:r>
      <w:r w:rsidR="002F11B3" w:rsidRPr="00D31539">
        <w:rPr>
          <w:rFonts w:ascii="Times New Roman" w:hAnsi="Times New Roman" w:cs="Times New Roman"/>
          <w:sz w:val="24"/>
          <w:szCs w:val="24"/>
        </w:rPr>
        <w:t>为单位</w:t>
      </w:r>
      <w:r w:rsidR="002F11B3">
        <w:rPr>
          <w:rFonts w:ascii="Times New Roman" w:hAnsi="Times New Roman" w:cs="Times New Roman" w:hint="eastAsia"/>
          <w:sz w:val="24"/>
          <w:szCs w:val="24"/>
        </w:rPr>
        <w:t>，</w:t>
      </w:r>
      <w:r w:rsidRPr="00D31539">
        <w:rPr>
          <w:rFonts w:ascii="Times New Roman" w:hAnsi="Times New Roman" w:cs="Times New Roman"/>
          <w:sz w:val="24"/>
          <w:szCs w:val="24"/>
        </w:rPr>
        <w:t>液体</w:t>
      </w:r>
      <w:r w:rsidR="002F11B3" w:rsidRPr="00D31539">
        <w:rPr>
          <w:rFonts w:ascii="Times New Roman" w:hAnsi="Times New Roman" w:cs="Times New Roman"/>
          <w:sz w:val="24"/>
          <w:szCs w:val="24"/>
        </w:rPr>
        <w:t>药品</w:t>
      </w:r>
      <w:r w:rsidRPr="00D31539">
        <w:rPr>
          <w:rFonts w:ascii="Times New Roman" w:hAnsi="Times New Roman" w:cs="Times New Roman"/>
          <w:sz w:val="24"/>
          <w:szCs w:val="24"/>
        </w:rPr>
        <w:t>以</w:t>
      </w:r>
      <w:r w:rsidR="002F11B3" w:rsidRPr="00D31539">
        <w:rPr>
          <w:rFonts w:ascii="Times New Roman" w:hAnsi="Times New Roman" w:cs="Times New Roman"/>
          <w:sz w:val="24"/>
          <w:szCs w:val="24"/>
        </w:rPr>
        <w:t xml:space="preserve"> </w:t>
      </w:r>
      <w:r w:rsidRPr="00D31539">
        <w:rPr>
          <w:rFonts w:ascii="Times New Roman" w:hAnsi="Times New Roman" w:cs="Times New Roman"/>
          <w:sz w:val="24"/>
          <w:szCs w:val="24"/>
        </w:rPr>
        <w:t>“L”</w:t>
      </w:r>
      <w:r w:rsidRPr="00D31539">
        <w:rPr>
          <w:rFonts w:ascii="Times New Roman" w:hAnsi="Times New Roman" w:cs="Times New Roman"/>
          <w:sz w:val="24"/>
          <w:szCs w:val="24"/>
        </w:rPr>
        <w:t>为单位。</w:t>
      </w:r>
    </w:p>
    <w:p w:rsidR="00FC2DCD" w:rsidRPr="00D31539" w:rsidRDefault="006450FB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23F6" w:rsidRPr="00D31539">
        <w:rPr>
          <w:rFonts w:ascii="Times New Roman" w:hAnsi="Times New Roman" w:cs="Times New Roman"/>
          <w:sz w:val="24"/>
          <w:szCs w:val="24"/>
        </w:rPr>
        <w:t>、无论易制毒易制</w:t>
      </w:r>
      <w:proofErr w:type="gramStart"/>
      <w:r w:rsidR="00AF23F6" w:rsidRPr="00D31539">
        <w:rPr>
          <w:rFonts w:ascii="Times New Roman" w:hAnsi="Times New Roman" w:cs="Times New Roman"/>
          <w:sz w:val="24"/>
          <w:szCs w:val="24"/>
        </w:rPr>
        <w:t>爆</w:t>
      </w:r>
      <w:proofErr w:type="gramEnd"/>
      <w:r w:rsidR="00AF23F6" w:rsidRPr="00D31539">
        <w:rPr>
          <w:rFonts w:ascii="Times New Roman" w:hAnsi="Times New Roman" w:cs="Times New Roman"/>
          <w:sz w:val="24"/>
          <w:szCs w:val="24"/>
        </w:rPr>
        <w:t>药品均须在</w:t>
      </w:r>
      <w:r w:rsidR="00AF23F6" w:rsidRPr="00D31539">
        <w:rPr>
          <w:rFonts w:ascii="Times New Roman" w:hAnsi="Times New Roman" w:cs="Times New Roman"/>
          <w:sz w:val="24"/>
          <w:szCs w:val="24"/>
        </w:rPr>
        <w:t>5</w:t>
      </w:r>
      <w:r w:rsidR="00AF23F6" w:rsidRPr="00D31539">
        <w:rPr>
          <w:rFonts w:ascii="Times New Roman" w:hAnsi="Times New Roman" w:cs="Times New Roman"/>
          <w:sz w:val="24"/>
          <w:szCs w:val="24"/>
        </w:rPr>
        <w:t>日内办理出入库手续，否则会被公安认为违法购买。</w:t>
      </w:r>
    </w:p>
    <w:p w:rsidR="00FC2DCD" w:rsidRPr="00D31539" w:rsidRDefault="00CD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杨光冠</w:t>
      </w:r>
      <w:r w:rsidR="00AF23F6" w:rsidRPr="00D31539">
        <w:rPr>
          <w:rFonts w:ascii="Times New Roman" w:hAnsi="Times New Roman" w:cs="Times New Roman"/>
          <w:sz w:val="24"/>
          <w:szCs w:val="24"/>
        </w:rPr>
        <w:t>老师电话：</w:t>
      </w:r>
      <w:r w:rsidR="00F348B2" w:rsidRPr="00D31539">
        <w:rPr>
          <w:rFonts w:ascii="Times New Roman" w:hAnsi="Times New Roman" w:cs="Times New Roman"/>
          <w:sz w:val="24"/>
          <w:szCs w:val="24"/>
        </w:rPr>
        <w:t>0512-69379153</w:t>
      </w:r>
      <w:r w:rsidR="00AF23F6" w:rsidRPr="00D31539">
        <w:rPr>
          <w:rFonts w:ascii="Times New Roman" w:hAnsi="Times New Roman" w:cs="Times New Roman"/>
          <w:sz w:val="24"/>
          <w:szCs w:val="24"/>
        </w:rPr>
        <w:t xml:space="preserve">  </w:t>
      </w:r>
      <w:r w:rsidR="00AF23F6" w:rsidRPr="00D31539">
        <w:rPr>
          <w:rFonts w:ascii="Times New Roman" w:hAnsi="Times New Roman" w:cs="Times New Roman"/>
          <w:sz w:val="24"/>
          <w:szCs w:val="24"/>
        </w:rPr>
        <w:t>办公地址：行政楼</w:t>
      </w:r>
      <w:r w:rsidR="00AF23F6" w:rsidRPr="00D31539">
        <w:rPr>
          <w:rFonts w:ascii="Times New Roman" w:hAnsi="Times New Roman" w:cs="Times New Roman"/>
          <w:sz w:val="24"/>
          <w:szCs w:val="24"/>
        </w:rPr>
        <w:t>3</w:t>
      </w:r>
      <w:r w:rsidR="00CF28EB" w:rsidRPr="00D31539">
        <w:rPr>
          <w:rFonts w:ascii="Times New Roman" w:hAnsi="Times New Roman" w:cs="Times New Roman"/>
          <w:sz w:val="24"/>
          <w:szCs w:val="24"/>
        </w:rPr>
        <w:t>楼</w:t>
      </w:r>
      <w:r w:rsidR="00CF28EB" w:rsidRPr="00D31539">
        <w:rPr>
          <w:rFonts w:ascii="Times New Roman" w:hAnsi="Times New Roman" w:cs="Times New Roman"/>
          <w:sz w:val="24"/>
          <w:szCs w:val="24"/>
        </w:rPr>
        <w:t>3212</w:t>
      </w:r>
      <w:r w:rsidR="00CF28EB" w:rsidRPr="00D31539">
        <w:rPr>
          <w:rFonts w:ascii="Times New Roman" w:hAnsi="Times New Roman" w:cs="Times New Roman"/>
          <w:sz w:val="24"/>
          <w:szCs w:val="24"/>
        </w:rPr>
        <w:t>室</w:t>
      </w:r>
    </w:p>
    <w:p w:rsidR="00DD23CF" w:rsidRPr="00D31539" w:rsidRDefault="00DD23CF">
      <w:pPr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丁平老师电话：</w:t>
      </w:r>
      <w:r w:rsidRPr="00D31539">
        <w:rPr>
          <w:rFonts w:ascii="Times New Roman" w:hAnsi="Times New Roman" w:cs="Times New Roman"/>
          <w:sz w:val="24"/>
          <w:szCs w:val="24"/>
        </w:rPr>
        <w:t xml:space="preserve">18136056662   </w:t>
      </w:r>
      <w:r w:rsidRPr="00D31539">
        <w:rPr>
          <w:rFonts w:ascii="Times New Roman" w:hAnsi="Times New Roman" w:cs="Times New Roman"/>
          <w:sz w:val="24"/>
          <w:szCs w:val="24"/>
        </w:rPr>
        <w:t>办公地址：</w:t>
      </w:r>
      <w:proofErr w:type="gramStart"/>
      <w:r w:rsidRPr="00D31539">
        <w:rPr>
          <w:rFonts w:ascii="Times New Roman" w:hAnsi="Times New Roman" w:cs="Times New Roman"/>
          <w:sz w:val="24"/>
          <w:szCs w:val="24"/>
        </w:rPr>
        <w:t>院士楼</w:t>
      </w:r>
      <w:proofErr w:type="gramEnd"/>
      <w:r w:rsidRPr="00D31539">
        <w:rPr>
          <w:rFonts w:ascii="Times New Roman" w:hAnsi="Times New Roman" w:cs="Times New Roman"/>
          <w:sz w:val="24"/>
          <w:szCs w:val="24"/>
        </w:rPr>
        <w:t>2</w:t>
      </w:r>
      <w:r w:rsidRPr="00D31539">
        <w:rPr>
          <w:rFonts w:ascii="Times New Roman" w:hAnsi="Times New Roman" w:cs="Times New Roman"/>
          <w:sz w:val="24"/>
          <w:szCs w:val="24"/>
        </w:rPr>
        <w:t>楼报告厅内的小房间</w:t>
      </w:r>
    </w:p>
    <w:p w:rsidR="00FC2DCD" w:rsidRPr="00D31539" w:rsidRDefault="00AF23F6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附件</w:t>
      </w:r>
      <w:r w:rsidRPr="00D31539">
        <w:rPr>
          <w:rFonts w:ascii="Times New Roman" w:hAnsi="Times New Roman" w:cs="Times New Roman"/>
          <w:sz w:val="24"/>
          <w:szCs w:val="24"/>
        </w:rPr>
        <w:t>1:</w:t>
      </w:r>
      <w:r w:rsidRPr="00D31539">
        <w:rPr>
          <w:rFonts w:ascii="Times New Roman" w:hAnsi="Times New Roman" w:cs="Times New Roman"/>
          <w:sz w:val="24"/>
          <w:szCs w:val="24"/>
        </w:rPr>
        <w:t>《购买易制毒危险化学品申请表》</w:t>
      </w:r>
    </w:p>
    <w:p w:rsidR="00FC2DCD" w:rsidRPr="00D31539" w:rsidRDefault="00AF23F6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附件</w:t>
      </w:r>
      <w:r w:rsidRPr="00D31539">
        <w:rPr>
          <w:rFonts w:ascii="Times New Roman" w:hAnsi="Times New Roman" w:cs="Times New Roman"/>
          <w:sz w:val="24"/>
          <w:szCs w:val="24"/>
        </w:rPr>
        <w:t>2:</w:t>
      </w:r>
      <w:r w:rsidRPr="00D31539">
        <w:rPr>
          <w:rFonts w:ascii="Times New Roman" w:hAnsi="Times New Roman" w:cs="Times New Roman"/>
          <w:sz w:val="24"/>
          <w:szCs w:val="24"/>
        </w:rPr>
        <w:t>《购买易制爆危险化学品申请表》</w:t>
      </w:r>
    </w:p>
    <w:p w:rsidR="00FC2DCD" w:rsidRDefault="00AF23F6" w:rsidP="006450FB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31539">
        <w:rPr>
          <w:rFonts w:ascii="Times New Roman" w:hAnsi="Times New Roman" w:cs="Times New Roman"/>
          <w:sz w:val="24"/>
          <w:szCs w:val="24"/>
        </w:rPr>
        <w:t>附件</w:t>
      </w:r>
      <w:r w:rsidR="003916BB">
        <w:rPr>
          <w:rFonts w:ascii="Times New Roman" w:hAnsi="Times New Roman" w:cs="Times New Roman"/>
          <w:sz w:val="24"/>
          <w:szCs w:val="24"/>
        </w:rPr>
        <w:t>3</w:t>
      </w:r>
      <w:r w:rsidRPr="00D31539">
        <w:rPr>
          <w:rFonts w:ascii="Times New Roman" w:hAnsi="Times New Roman" w:cs="Times New Roman"/>
          <w:sz w:val="24"/>
          <w:szCs w:val="24"/>
        </w:rPr>
        <w:t>:</w:t>
      </w:r>
      <w:r w:rsidRPr="00D31539">
        <w:rPr>
          <w:rFonts w:ascii="Times New Roman" w:hAnsi="Times New Roman" w:cs="Times New Roman"/>
          <w:sz w:val="24"/>
          <w:szCs w:val="24"/>
        </w:rPr>
        <w:t>《常用易制毒易制爆药品清单》</w:t>
      </w:r>
    </w:p>
    <w:p w:rsidR="006450FB" w:rsidRDefault="006450FB" w:rsidP="006450FB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6450FB">
        <w:rPr>
          <w:rFonts w:ascii="Times New Roman" w:hAnsi="Times New Roman" w:cs="Times New Roman" w:hint="eastAsia"/>
          <w:sz w:val="24"/>
          <w:szCs w:val="24"/>
        </w:rPr>
        <w:t>附件</w:t>
      </w:r>
      <w:r w:rsidR="003916BB">
        <w:rPr>
          <w:rFonts w:ascii="Times New Roman" w:hAnsi="Times New Roman" w:cs="Times New Roman"/>
          <w:sz w:val="24"/>
          <w:szCs w:val="24"/>
        </w:rPr>
        <w:t>4</w:t>
      </w:r>
      <w:r w:rsidRPr="006450FB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 w:rsidR="00D5234A">
        <w:rPr>
          <w:rFonts w:ascii="Times New Roman" w:hAnsi="Times New Roman" w:cs="Times New Roman" w:hint="eastAsia"/>
          <w:sz w:val="24"/>
          <w:szCs w:val="24"/>
        </w:rPr>
        <w:t>易制毒</w:t>
      </w:r>
      <w:r w:rsidRPr="006450FB">
        <w:rPr>
          <w:rFonts w:ascii="Times New Roman" w:hAnsi="Times New Roman" w:cs="Times New Roman" w:hint="eastAsia"/>
          <w:sz w:val="24"/>
          <w:szCs w:val="24"/>
        </w:rPr>
        <w:t>化学品合法使用需要证明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</w:p>
    <w:p w:rsidR="00D5234A" w:rsidRPr="00D5234A" w:rsidRDefault="00D5234A" w:rsidP="00D5234A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6450FB"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50FB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《易制爆</w:t>
      </w:r>
      <w:r w:rsidRPr="006450FB">
        <w:rPr>
          <w:rFonts w:ascii="Times New Roman" w:hAnsi="Times New Roman" w:cs="Times New Roman" w:hint="eastAsia"/>
          <w:sz w:val="24"/>
          <w:szCs w:val="24"/>
        </w:rPr>
        <w:t>化学品合法</w:t>
      </w:r>
      <w:r w:rsidR="00ED32DC">
        <w:rPr>
          <w:rFonts w:ascii="Times New Roman" w:hAnsi="Times New Roman" w:cs="Times New Roman" w:hint="eastAsia"/>
          <w:sz w:val="24"/>
          <w:szCs w:val="24"/>
        </w:rPr>
        <w:t>用途说明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</w:p>
    <w:p w:rsidR="006C4AD6" w:rsidRPr="006C4AD6" w:rsidRDefault="006C4AD6" w:rsidP="006450FB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6C4AD6">
        <w:rPr>
          <w:rFonts w:ascii="Times New Roman" w:hAnsi="Times New Roman" w:cs="Times New Roman" w:hint="eastAsia"/>
          <w:sz w:val="24"/>
          <w:szCs w:val="24"/>
        </w:rPr>
        <w:t>附件</w:t>
      </w:r>
      <w:r w:rsidR="00D5234A">
        <w:rPr>
          <w:rFonts w:ascii="Times New Roman" w:hAnsi="Times New Roman" w:cs="Times New Roman"/>
          <w:sz w:val="24"/>
          <w:szCs w:val="24"/>
        </w:rPr>
        <w:t>6</w:t>
      </w:r>
      <w:r w:rsidRPr="006C4AD6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6C4AD6">
        <w:rPr>
          <w:rFonts w:ascii="Times New Roman" w:hAnsi="Times New Roman" w:cs="Times New Roman" w:hint="eastAsia"/>
          <w:sz w:val="24"/>
          <w:szCs w:val="24"/>
        </w:rPr>
        <w:t>易制爆危险化学品备案登记表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</w:p>
    <w:sectPr w:rsidR="006C4AD6" w:rsidRPr="006C4AD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3C" w:rsidRDefault="00DD533C" w:rsidP="003102F1">
      <w:r>
        <w:separator/>
      </w:r>
    </w:p>
  </w:endnote>
  <w:endnote w:type="continuationSeparator" w:id="0">
    <w:p w:rsidR="00DD533C" w:rsidRDefault="00DD533C" w:rsidP="003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3C" w:rsidRDefault="00DD533C" w:rsidP="003102F1">
      <w:r>
        <w:separator/>
      </w:r>
    </w:p>
  </w:footnote>
  <w:footnote w:type="continuationSeparator" w:id="0">
    <w:p w:rsidR="00DD533C" w:rsidRDefault="00DD533C" w:rsidP="0031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38" w:rsidRDefault="00DD533C">
    <w:pPr>
      <w:pStyle w:val="a5"/>
    </w:pPr>
    <w:sdt>
      <w:sdtPr>
        <w:rPr>
          <w:rFonts w:hint="eastAsia"/>
        </w:rPr>
        <w:id w:val="452532526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8180408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购买流程"/>
              <w10:wrap anchorx="margin" anchory="margin"/>
            </v:shape>
          </w:pict>
        </w:r>
      </w:sdtContent>
    </w:sdt>
    <w:r w:rsidR="006D6438">
      <w:rPr>
        <w:rFonts w:hint="eastAsia"/>
      </w:rPr>
      <w:t>材料科学与工程学院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81B92"/>
    <w:multiLevelType w:val="singleLevel"/>
    <w:tmpl w:val="F0581B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B2E6F0B"/>
    <w:multiLevelType w:val="multilevel"/>
    <w:tmpl w:val="1B2E6F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57A70"/>
    <w:multiLevelType w:val="singleLevel"/>
    <w:tmpl w:val="44757A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60"/>
    <w:rsid w:val="00031FC4"/>
    <w:rsid w:val="00052103"/>
    <w:rsid w:val="0009029B"/>
    <w:rsid w:val="000E30AF"/>
    <w:rsid w:val="00101F70"/>
    <w:rsid w:val="00106756"/>
    <w:rsid w:val="001A083A"/>
    <w:rsid w:val="001B112A"/>
    <w:rsid w:val="00225414"/>
    <w:rsid w:val="002440BA"/>
    <w:rsid w:val="002912A5"/>
    <w:rsid w:val="002A03DA"/>
    <w:rsid w:val="002A0F37"/>
    <w:rsid w:val="002A565C"/>
    <w:rsid w:val="002B505B"/>
    <w:rsid w:val="002D1259"/>
    <w:rsid w:val="002F11B3"/>
    <w:rsid w:val="003102F1"/>
    <w:rsid w:val="003471CF"/>
    <w:rsid w:val="00356F3D"/>
    <w:rsid w:val="00380CC6"/>
    <w:rsid w:val="003836FF"/>
    <w:rsid w:val="003916BB"/>
    <w:rsid w:val="003A6DD5"/>
    <w:rsid w:val="00433D94"/>
    <w:rsid w:val="00454725"/>
    <w:rsid w:val="00461D17"/>
    <w:rsid w:val="0048243B"/>
    <w:rsid w:val="004A71C8"/>
    <w:rsid w:val="004B4ACE"/>
    <w:rsid w:val="004C7E14"/>
    <w:rsid w:val="0051780B"/>
    <w:rsid w:val="00527D6A"/>
    <w:rsid w:val="00554F61"/>
    <w:rsid w:val="005A7308"/>
    <w:rsid w:val="005E3513"/>
    <w:rsid w:val="00601DEA"/>
    <w:rsid w:val="00623454"/>
    <w:rsid w:val="006429EA"/>
    <w:rsid w:val="006450FB"/>
    <w:rsid w:val="006626E3"/>
    <w:rsid w:val="006641F9"/>
    <w:rsid w:val="00687741"/>
    <w:rsid w:val="006A05A5"/>
    <w:rsid w:val="006C17AD"/>
    <w:rsid w:val="006C35FA"/>
    <w:rsid w:val="006C4AD6"/>
    <w:rsid w:val="006D6438"/>
    <w:rsid w:val="00715045"/>
    <w:rsid w:val="0074710D"/>
    <w:rsid w:val="00751FF4"/>
    <w:rsid w:val="00790589"/>
    <w:rsid w:val="007D4BF1"/>
    <w:rsid w:val="008360EA"/>
    <w:rsid w:val="00843D27"/>
    <w:rsid w:val="008672E2"/>
    <w:rsid w:val="00881E3D"/>
    <w:rsid w:val="00886AB0"/>
    <w:rsid w:val="0089415A"/>
    <w:rsid w:val="00895DEF"/>
    <w:rsid w:val="008A4B5B"/>
    <w:rsid w:val="008E4E9B"/>
    <w:rsid w:val="00943250"/>
    <w:rsid w:val="009660B0"/>
    <w:rsid w:val="009755DC"/>
    <w:rsid w:val="0098000D"/>
    <w:rsid w:val="00987761"/>
    <w:rsid w:val="0099456B"/>
    <w:rsid w:val="009950F6"/>
    <w:rsid w:val="009B2D4F"/>
    <w:rsid w:val="009B7AC3"/>
    <w:rsid w:val="00A118AB"/>
    <w:rsid w:val="00A17A60"/>
    <w:rsid w:val="00A871C4"/>
    <w:rsid w:val="00AB649E"/>
    <w:rsid w:val="00AE5776"/>
    <w:rsid w:val="00AF23F6"/>
    <w:rsid w:val="00B05192"/>
    <w:rsid w:val="00B120AE"/>
    <w:rsid w:val="00B85E28"/>
    <w:rsid w:val="00BE2FDC"/>
    <w:rsid w:val="00C91E29"/>
    <w:rsid w:val="00CC2647"/>
    <w:rsid w:val="00CC5B07"/>
    <w:rsid w:val="00CC688F"/>
    <w:rsid w:val="00CD06BC"/>
    <w:rsid w:val="00CF28EB"/>
    <w:rsid w:val="00D31539"/>
    <w:rsid w:val="00D5234A"/>
    <w:rsid w:val="00DD23CF"/>
    <w:rsid w:val="00DD3485"/>
    <w:rsid w:val="00DD533C"/>
    <w:rsid w:val="00E20FE2"/>
    <w:rsid w:val="00E349E2"/>
    <w:rsid w:val="00E41F21"/>
    <w:rsid w:val="00E6636D"/>
    <w:rsid w:val="00ED32DC"/>
    <w:rsid w:val="00F348B2"/>
    <w:rsid w:val="00F57140"/>
    <w:rsid w:val="00FC2DCD"/>
    <w:rsid w:val="00FD26AC"/>
    <w:rsid w:val="05F21975"/>
    <w:rsid w:val="08885B29"/>
    <w:rsid w:val="09B24F27"/>
    <w:rsid w:val="0D4477F9"/>
    <w:rsid w:val="0D777A4B"/>
    <w:rsid w:val="0EFE4831"/>
    <w:rsid w:val="0FE07E6A"/>
    <w:rsid w:val="102927B0"/>
    <w:rsid w:val="18D66CB1"/>
    <w:rsid w:val="1E5C60CF"/>
    <w:rsid w:val="22A33C54"/>
    <w:rsid w:val="28C57F29"/>
    <w:rsid w:val="28E613C4"/>
    <w:rsid w:val="2BEB5701"/>
    <w:rsid w:val="3761151A"/>
    <w:rsid w:val="3E50553E"/>
    <w:rsid w:val="4849105C"/>
    <w:rsid w:val="4A16569E"/>
    <w:rsid w:val="531B2D8A"/>
    <w:rsid w:val="543C6E5B"/>
    <w:rsid w:val="5A6B051D"/>
    <w:rsid w:val="5C6621C1"/>
    <w:rsid w:val="65594583"/>
    <w:rsid w:val="688773F7"/>
    <w:rsid w:val="6B8D32DA"/>
    <w:rsid w:val="6E1A78AC"/>
    <w:rsid w:val="71652776"/>
    <w:rsid w:val="74AD050F"/>
    <w:rsid w:val="78456169"/>
    <w:rsid w:val="7D0E2C38"/>
    <w:rsid w:val="7DA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27686C"/>
  <w15:docId w15:val="{069C15D4-673F-459F-B9A0-AFF5334C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</Words>
  <Characters>991</Characters>
  <Application>Microsoft Office Word</Application>
  <DocSecurity>0</DocSecurity>
  <Lines>8</Lines>
  <Paragraphs>2</Paragraphs>
  <ScaleCrop>false</ScaleCrop>
  <Company>P R 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81</cp:revision>
  <dcterms:created xsi:type="dcterms:W3CDTF">2020-10-27T00:31:00Z</dcterms:created>
  <dcterms:modified xsi:type="dcterms:W3CDTF">2022-11-21T03:20:00Z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