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7C09" w14:textId="77777777" w:rsidR="00D431CB" w:rsidRPr="003E3531" w:rsidRDefault="00D431CB" w:rsidP="00D431CB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3E3531">
        <w:rPr>
          <w:rFonts w:ascii="方正小标宋_GBK" w:eastAsia="方正小标宋_GBK" w:hAnsi="宋体" w:hint="eastAsia"/>
          <w:sz w:val="44"/>
          <w:szCs w:val="44"/>
        </w:rPr>
        <w:t>苏州</w:t>
      </w:r>
      <w:r>
        <w:rPr>
          <w:rFonts w:ascii="方正小标宋_GBK" w:eastAsia="方正小标宋_GBK" w:hAnsi="宋体" w:hint="eastAsia"/>
          <w:sz w:val="44"/>
          <w:szCs w:val="44"/>
        </w:rPr>
        <w:t>科技</w:t>
      </w:r>
      <w:r w:rsidRPr="003E3531">
        <w:rPr>
          <w:rFonts w:ascii="方正小标宋_GBK" w:eastAsia="方正小标宋_GBK" w:hAnsi="宋体" w:hint="eastAsia"/>
          <w:sz w:val="44"/>
          <w:szCs w:val="44"/>
        </w:rPr>
        <w:t>大学固定资产登记管理实施细则</w:t>
      </w:r>
    </w:p>
    <w:p w14:paraId="2EB92C14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第一条　</w:t>
      </w:r>
      <w:r w:rsidRPr="0077769A">
        <w:rPr>
          <w:rFonts w:ascii="仿宋" w:eastAsia="仿宋" w:hAnsi="仿宋" w:hint="eastAsia"/>
          <w:sz w:val="32"/>
          <w:szCs w:val="32"/>
        </w:rPr>
        <w:t>为进一步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77769A">
        <w:rPr>
          <w:rFonts w:ascii="仿宋" w:eastAsia="仿宋" w:hAnsi="仿宋" w:hint="eastAsia"/>
          <w:sz w:val="32"/>
          <w:szCs w:val="32"/>
        </w:rPr>
        <w:t>学校固定资产登记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77769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规范</w:t>
      </w:r>
      <w:r w:rsidRPr="0077769A">
        <w:rPr>
          <w:rFonts w:ascii="仿宋" w:eastAsia="仿宋" w:hAnsi="仿宋" w:hint="eastAsia"/>
          <w:sz w:val="32"/>
          <w:szCs w:val="32"/>
        </w:rPr>
        <w:t>国有资产管理，根据《苏州</w:t>
      </w:r>
      <w:r>
        <w:rPr>
          <w:rFonts w:ascii="仿宋" w:eastAsia="仿宋" w:hAnsi="仿宋" w:hint="eastAsia"/>
          <w:sz w:val="32"/>
          <w:szCs w:val="32"/>
        </w:rPr>
        <w:t>科技</w:t>
      </w:r>
      <w:r w:rsidRPr="0077769A">
        <w:rPr>
          <w:rFonts w:ascii="仿宋" w:eastAsia="仿宋" w:hAnsi="仿宋" w:hint="eastAsia"/>
          <w:sz w:val="32"/>
          <w:szCs w:val="32"/>
        </w:rPr>
        <w:t>大学国有资产管理办法》，制定本实施细则。</w:t>
      </w:r>
    </w:p>
    <w:p w14:paraId="10DCC7B2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第二条　</w:t>
      </w:r>
      <w:r w:rsidRPr="0077769A">
        <w:rPr>
          <w:rFonts w:ascii="仿宋" w:eastAsia="仿宋" w:hAnsi="仿宋" w:hint="eastAsia"/>
          <w:sz w:val="32"/>
          <w:szCs w:val="32"/>
        </w:rPr>
        <w:t>固定资产登记包括新增固定资产登记和固定资产变更登记。新增固定资产，包括新购置、接收捐赠、接收调拨、基建维修等方式获得的固定资产；固定资产变更主要包括资产基本信息调整、原值变动、使用单位变更等。</w:t>
      </w:r>
    </w:p>
    <w:p w14:paraId="00E5B5A2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第三条　</w:t>
      </w:r>
      <w:r w:rsidRPr="0077769A">
        <w:rPr>
          <w:rFonts w:ascii="仿宋" w:eastAsia="仿宋" w:hAnsi="仿宋" w:hint="eastAsia"/>
          <w:sz w:val="32"/>
          <w:szCs w:val="32"/>
        </w:rPr>
        <w:t>固定资产分类及标准</w:t>
      </w:r>
    </w:p>
    <w:p w14:paraId="0775C3A6" w14:textId="77777777" w:rsidR="00D431CB" w:rsidRDefault="00D431CB" w:rsidP="00D431CB">
      <w:pPr>
        <w:spacing w:line="58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固定资产是指</w:t>
      </w:r>
      <w:r w:rsidRPr="009F23A7">
        <w:rPr>
          <w:rFonts w:ascii="仿宋_GB2312" w:eastAsia="仿宋_GB2312" w:hAnsi="宋体" w:hint="eastAsia"/>
          <w:kern w:val="0"/>
          <w:sz w:val="32"/>
          <w:szCs w:val="32"/>
        </w:rPr>
        <w:t>使用期限在一年以上，并在使用过程中基本保持原有物质形态的资产。</w:t>
      </w:r>
      <w:r>
        <w:rPr>
          <w:rFonts w:ascii="仿宋_GB2312" w:eastAsia="仿宋_GB2312" w:hAnsi="宋体" w:hint="eastAsia"/>
          <w:kern w:val="0"/>
          <w:sz w:val="32"/>
          <w:szCs w:val="32"/>
        </w:rPr>
        <w:t>其具体分类如下：</w:t>
      </w:r>
    </w:p>
    <w:p w14:paraId="4BDF68D5" w14:textId="77777777" w:rsidR="00D431CB" w:rsidRPr="0089479C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479C">
        <w:rPr>
          <w:rFonts w:ascii="仿宋" w:eastAsia="仿宋" w:hAnsi="仿宋"/>
          <w:sz w:val="32"/>
          <w:szCs w:val="32"/>
        </w:rPr>
        <w:t>（一）单位价值</w:t>
      </w:r>
      <w:r w:rsidRPr="0089479C">
        <w:rPr>
          <w:rFonts w:ascii="仿宋" w:eastAsia="仿宋" w:hAnsi="仿宋" w:hint="eastAsia"/>
          <w:sz w:val="32"/>
          <w:szCs w:val="32"/>
        </w:rPr>
        <w:t>1500元（含）及以上的专用设备</w:t>
      </w:r>
      <w:r w:rsidRPr="0089479C">
        <w:rPr>
          <w:rFonts w:ascii="仿宋_GB2312" w:eastAsia="仿宋_GB2312" w:hAnsi="宋体" w:hint="eastAsia"/>
          <w:sz w:val="32"/>
        </w:rPr>
        <w:t>。</w:t>
      </w:r>
    </w:p>
    <w:p w14:paraId="54C59B31" w14:textId="77777777" w:rsidR="00D431CB" w:rsidRPr="0089479C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479C">
        <w:rPr>
          <w:rFonts w:ascii="仿宋" w:eastAsia="仿宋" w:hAnsi="仿宋"/>
          <w:sz w:val="32"/>
          <w:szCs w:val="32"/>
        </w:rPr>
        <w:t>（二）</w:t>
      </w:r>
      <w:r w:rsidRPr="0089479C">
        <w:rPr>
          <w:rFonts w:ascii="仿宋" w:eastAsia="仿宋" w:hAnsi="仿宋" w:hint="eastAsia"/>
          <w:sz w:val="32"/>
          <w:szCs w:val="32"/>
        </w:rPr>
        <w:t>图书资料标准参照苏科大[2019]201号《苏州科技大学财务核算实施细则（试行）》执行。</w:t>
      </w:r>
    </w:p>
    <w:p w14:paraId="3BDF86DC" w14:textId="77777777" w:rsidR="00D431CB" w:rsidRPr="0089479C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479C">
        <w:rPr>
          <w:rFonts w:ascii="仿宋" w:eastAsia="仿宋" w:hAnsi="仿宋"/>
          <w:sz w:val="32"/>
          <w:szCs w:val="32"/>
        </w:rPr>
        <w:t>（</w:t>
      </w:r>
      <w:r w:rsidRPr="0089479C">
        <w:rPr>
          <w:rFonts w:ascii="仿宋" w:eastAsia="仿宋" w:hAnsi="仿宋" w:hint="eastAsia"/>
          <w:sz w:val="32"/>
          <w:szCs w:val="32"/>
        </w:rPr>
        <w:t>三</w:t>
      </w:r>
      <w:r w:rsidRPr="0089479C">
        <w:rPr>
          <w:rFonts w:ascii="仿宋" w:eastAsia="仿宋" w:hAnsi="仿宋"/>
          <w:sz w:val="32"/>
          <w:szCs w:val="32"/>
        </w:rPr>
        <w:t>）单位价值</w:t>
      </w:r>
      <w:r w:rsidRPr="0089479C">
        <w:rPr>
          <w:rFonts w:ascii="仿宋" w:eastAsia="仿宋" w:hAnsi="仿宋" w:hint="eastAsia"/>
          <w:sz w:val="32"/>
          <w:szCs w:val="32"/>
        </w:rPr>
        <w:t>1000元（含）及以上的其他固定资产。</w:t>
      </w:r>
    </w:p>
    <w:p w14:paraId="09457A85" w14:textId="77777777" w:rsidR="00D431CB" w:rsidRPr="0089479C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479C">
        <w:rPr>
          <w:rFonts w:ascii="仿宋" w:eastAsia="仿宋" w:hAnsi="仿宋" w:hint="eastAsia"/>
          <w:sz w:val="32"/>
          <w:szCs w:val="32"/>
        </w:rPr>
        <w:t>（四）</w:t>
      </w:r>
      <w:r w:rsidRPr="0089479C">
        <w:rPr>
          <w:rFonts w:ascii="仿宋_GB2312" w:eastAsia="仿宋_GB2312" w:hAnsi="宋体" w:hint="eastAsia"/>
          <w:kern w:val="0"/>
          <w:sz w:val="32"/>
          <w:szCs w:val="32"/>
        </w:rPr>
        <w:t>单价虽未达到规定标准，但耐用时间在一年以上、</w:t>
      </w:r>
      <w:r w:rsidRPr="0089479C">
        <w:rPr>
          <w:rFonts w:ascii="仿宋" w:eastAsia="仿宋" w:hAnsi="仿宋" w:hint="eastAsia"/>
          <w:sz w:val="32"/>
          <w:szCs w:val="32"/>
        </w:rPr>
        <w:t>批量价值在50000元（含）以上</w:t>
      </w:r>
      <w:r w:rsidRPr="0089479C">
        <w:rPr>
          <w:rFonts w:ascii="仿宋_GB2312" w:eastAsia="仿宋_GB2312" w:hAnsi="宋体" w:hint="eastAsia"/>
          <w:kern w:val="0"/>
          <w:sz w:val="32"/>
          <w:szCs w:val="32"/>
        </w:rPr>
        <w:t>的大批同类资产（</w:t>
      </w:r>
      <w:r w:rsidRPr="0089479C">
        <w:rPr>
          <w:rFonts w:ascii="仿宋" w:eastAsia="仿宋" w:hAnsi="仿宋" w:hint="eastAsia"/>
          <w:sz w:val="32"/>
          <w:szCs w:val="32"/>
        </w:rPr>
        <w:t>如家具、图书、用具及装具等）。</w:t>
      </w:r>
    </w:p>
    <w:p w14:paraId="4979F690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第四条　</w:t>
      </w:r>
      <w:r w:rsidRPr="0077769A">
        <w:rPr>
          <w:rFonts w:ascii="仿宋" w:eastAsia="仿宋" w:hAnsi="仿宋" w:hint="eastAsia"/>
          <w:sz w:val="32"/>
          <w:szCs w:val="32"/>
        </w:rPr>
        <w:t>新增固定资产登记</w:t>
      </w:r>
    </w:p>
    <w:p w14:paraId="66F4DFA1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（一）登记方式</w:t>
      </w:r>
    </w:p>
    <w:p w14:paraId="5B342437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新增固定资产通过“苏州</w:t>
      </w:r>
      <w:r>
        <w:rPr>
          <w:rFonts w:ascii="仿宋" w:eastAsia="仿宋" w:hAnsi="仿宋" w:hint="eastAsia"/>
          <w:sz w:val="32"/>
          <w:szCs w:val="32"/>
        </w:rPr>
        <w:t>科技</w:t>
      </w:r>
      <w:r w:rsidRPr="0077769A">
        <w:rPr>
          <w:rFonts w:ascii="仿宋" w:eastAsia="仿宋" w:hAnsi="仿宋" w:hint="eastAsia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江苏省属高校</w:t>
      </w:r>
      <w:r w:rsidRPr="0077769A">
        <w:rPr>
          <w:rFonts w:ascii="仿宋" w:eastAsia="仿宋" w:hAnsi="仿宋" w:hint="eastAsia"/>
          <w:sz w:val="32"/>
          <w:szCs w:val="32"/>
        </w:rPr>
        <w:t>国有资产管理</w:t>
      </w:r>
      <w:r>
        <w:rPr>
          <w:rFonts w:ascii="仿宋" w:eastAsia="仿宋" w:hAnsi="仿宋" w:hint="eastAsia"/>
          <w:sz w:val="32"/>
          <w:szCs w:val="32"/>
        </w:rPr>
        <w:t>信息系统-固定资产-固定资产入库</w:t>
      </w:r>
      <w:r w:rsidRPr="0077769A">
        <w:rPr>
          <w:rFonts w:ascii="仿宋" w:eastAsia="仿宋" w:hAnsi="仿宋" w:hint="eastAsia"/>
          <w:sz w:val="32"/>
          <w:szCs w:val="32"/>
        </w:rPr>
        <w:t>”登记。</w:t>
      </w:r>
    </w:p>
    <w:p w14:paraId="7A5E2E10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（二）登记流程</w:t>
      </w:r>
    </w:p>
    <w:p w14:paraId="0A1A2516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Pr="0077769A">
        <w:rPr>
          <w:rFonts w:ascii="仿宋" w:eastAsia="仿宋" w:hAnsi="仿宋" w:hint="eastAsia"/>
          <w:sz w:val="32"/>
          <w:szCs w:val="32"/>
        </w:rPr>
        <w:t>单位资产管理员或保管人</w:t>
      </w:r>
      <w:r>
        <w:rPr>
          <w:rFonts w:ascii="仿宋" w:eastAsia="仿宋" w:hAnsi="仿宋" w:hint="eastAsia"/>
          <w:sz w:val="32"/>
          <w:szCs w:val="32"/>
        </w:rPr>
        <w:t>核实资产情况，进行验收并填写采购验收单（附件一）；</w:t>
      </w:r>
    </w:p>
    <w:p w14:paraId="280D677A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2.验收合格后，</w:t>
      </w:r>
      <w:r w:rsidRPr="0077769A">
        <w:rPr>
          <w:rFonts w:ascii="仿宋" w:eastAsia="仿宋" w:hAnsi="仿宋" w:hint="eastAsia"/>
          <w:sz w:val="32"/>
          <w:szCs w:val="32"/>
        </w:rPr>
        <w:t>登记</w:t>
      </w:r>
      <w:r>
        <w:rPr>
          <w:rFonts w:ascii="仿宋" w:eastAsia="仿宋" w:hAnsi="仿宋" w:hint="eastAsia"/>
          <w:sz w:val="32"/>
          <w:szCs w:val="32"/>
        </w:rPr>
        <w:t>资产信息，提交相关证明材料（操作说明见附件二）</w:t>
      </w:r>
      <w:r w:rsidRPr="0077769A">
        <w:rPr>
          <w:rFonts w:ascii="仿宋" w:eastAsia="仿宋" w:hAnsi="仿宋" w:hint="eastAsia"/>
          <w:sz w:val="32"/>
          <w:szCs w:val="32"/>
        </w:rPr>
        <w:t>；</w:t>
      </w:r>
    </w:p>
    <w:p w14:paraId="25478CC9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77769A">
        <w:rPr>
          <w:rFonts w:ascii="仿宋" w:eastAsia="仿宋" w:hAnsi="仿宋" w:hint="eastAsia"/>
          <w:sz w:val="32"/>
          <w:szCs w:val="32"/>
        </w:rPr>
        <w:t>国有资产</w:t>
      </w:r>
      <w:r>
        <w:rPr>
          <w:rFonts w:ascii="仿宋" w:eastAsia="仿宋" w:hAnsi="仿宋" w:hint="eastAsia"/>
          <w:sz w:val="32"/>
          <w:szCs w:val="32"/>
        </w:rPr>
        <w:t>归口管理部门</w:t>
      </w:r>
      <w:r w:rsidRPr="0077769A">
        <w:rPr>
          <w:rFonts w:ascii="仿宋" w:eastAsia="仿宋" w:hAnsi="仿宋" w:hint="eastAsia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确认</w:t>
      </w:r>
      <w:r w:rsidRPr="0077769A">
        <w:rPr>
          <w:rFonts w:ascii="仿宋" w:eastAsia="仿宋" w:hAnsi="仿宋" w:hint="eastAsia"/>
          <w:sz w:val="32"/>
          <w:szCs w:val="32"/>
        </w:rPr>
        <w:t>。</w:t>
      </w:r>
    </w:p>
    <w:p w14:paraId="44F0D037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（三）登记内容</w:t>
      </w:r>
    </w:p>
    <w:p w14:paraId="6570959C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资产名称、资产分类、型号规格、数量（面积）、单价（原值）、</w:t>
      </w:r>
      <w:r>
        <w:rPr>
          <w:rFonts w:ascii="仿宋" w:eastAsia="仿宋" w:hAnsi="仿宋" w:hint="eastAsia"/>
          <w:sz w:val="32"/>
          <w:szCs w:val="32"/>
        </w:rPr>
        <w:t>产地</w:t>
      </w:r>
      <w:r w:rsidRPr="0077769A">
        <w:rPr>
          <w:rFonts w:ascii="仿宋" w:eastAsia="仿宋" w:hAnsi="仿宋" w:hint="eastAsia"/>
          <w:sz w:val="32"/>
          <w:szCs w:val="32"/>
        </w:rPr>
        <w:t>、厂家、</w:t>
      </w:r>
      <w:r>
        <w:rPr>
          <w:rFonts w:ascii="仿宋" w:eastAsia="仿宋" w:hAnsi="仿宋" w:hint="eastAsia"/>
          <w:sz w:val="32"/>
          <w:szCs w:val="32"/>
        </w:rPr>
        <w:t>产品序列号（如有）、</w:t>
      </w:r>
      <w:r w:rsidRPr="0077769A">
        <w:rPr>
          <w:rFonts w:ascii="仿宋" w:eastAsia="仿宋" w:hAnsi="仿宋" w:hint="eastAsia"/>
          <w:sz w:val="32"/>
          <w:szCs w:val="32"/>
        </w:rPr>
        <w:t>存放地点、启用日期、保管人、使用部门、使用方向、取得日期、取得方式、供应商、发票号、</w:t>
      </w:r>
      <w:r>
        <w:rPr>
          <w:rFonts w:ascii="仿宋" w:eastAsia="仿宋" w:hAnsi="仿宋" w:hint="eastAsia"/>
          <w:sz w:val="32"/>
          <w:szCs w:val="32"/>
        </w:rPr>
        <w:t>经费号</w:t>
      </w:r>
      <w:r w:rsidRPr="0077769A">
        <w:rPr>
          <w:rFonts w:ascii="仿宋" w:eastAsia="仿宋" w:hAnsi="仿宋" w:hint="eastAsia"/>
          <w:sz w:val="32"/>
          <w:szCs w:val="32"/>
        </w:rPr>
        <w:t>等资产基本信息。</w:t>
      </w:r>
    </w:p>
    <w:p w14:paraId="2B287464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（四）证明材料</w:t>
      </w:r>
    </w:p>
    <w:p w14:paraId="4A05D753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固定资产登记所需提交的证明材料如下。所有材料扫描上传至国有资产管理系统。纸质材料由资产管理员存档备查。</w:t>
      </w:r>
    </w:p>
    <w:p w14:paraId="5D22716E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 w:rsidRPr="0077769A">
        <w:rPr>
          <w:rFonts w:ascii="仿宋" w:eastAsia="仿宋" w:hAnsi="仿宋" w:hint="eastAsia"/>
          <w:sz w:val="32"/>
          <w:szCs w:val="32"/>
        </w:rPr>
        <w:t>新购置</w:t>
      </w:r>
      <w:r>
        <w:rPr>
          <w:rFonts w:ascii="仿宋" w:eastAsia="仿宋" w:hAnsi="仿宋" w:hint="eastAsia"/>
          <w:sz w:val="32"/>
          <w:szCs w:val="32"/>
        </w:rPr>
        <w:t>的固定资产应提供资产价值证明（发票等），验收证明（验收人、保管人签字的入库</w:t>
      </w:r>
      <w:r w:rsidRPr="0077769A">
        <w:rPr>
          <w:rFonts w:ascii="仿宋" w:eastAsia="仿宋" w:hAnsi="仿宋" w:hint="eastAsia"/>
          <w:sz w:val="32"/>
          <w:szCs w:val="32"/>
        </w:rPr>
        <w:t>验收单，</w:t>
      </w:r>
      <w:r>
        <w:rPr>
          <w:rFonts w:ascii="仿宋" w:eastAsia="仿宋" w:hAnsi="仿宋" w:hint="eastAsia"/>
          <w:sz w:val="32"/>
          <w:szCs w:val="32"/>
        </w:rPr>
        <w:t>资产图片</w:t>
      </w:r>
      <w:r w:rsidRPr="0077769A">
        <w:rPr>
          <w:rFonts w:ascii="仿宋" w:eastAsia="仿宋" w:hAnsi="仿宋" w:hint="eastAsia"/>
          <w:sz w:val="32"/>
          <w:szCs w:val="32"/>
        </w:rPr>
        <w:t>等）。</w:t>
      </w:r>
    </w:p>
    <w:p w14:paraId="0D66607B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77769A">
        <w:rPr>
          <w:rFonts w:ascii="仿宋" w:eastAsia="仿宋" w:hAnsi="仿宋" w:hint="eastAsia"/>
          <w:sz w:val="32"/>
          <w:szCs w:val="32"/>
        </w:rPr>
        <w:t>接收捐赠的固定资产应提供捐赠协议（含捐赠固定资产明细、价值证明等）。</w:t>
      </w:r>
    </w:p>
    <w:p w14:paraId="2B900828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77769A">
        <w:rPr>
          <w:rFonts w:ascii="仿宋" w:eastAsia="仿宋" w:hAnsi="仿宋" w:hint="eastAsia"/>
          <w:sz w:val="32"/>
          <w:szCs w:val="32"/>
        </w:rPr>
        <w:t>接收调拨的固定资产应提供调拨文件（含调拨固定资产明细等）。</w:t>
      </w:r>
    </w:p>
    <w:p w14:paraId="4F95A638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基本建设项目完工投入使用或者试运行合格后，及时办理竣工财务决算和结转固定资产，并提交《基建项目结转固定资产表》</w:t>
      </w:r>
      <w:r w:rsidRPr="0012320F">
        <w:rPr>
          <w:rFonts w:ascii="仿宋" w:eastAsia="仿宋" w:hAnsi="仿宋" w:hint="eastAsia"/>
          <w:sz w:val="32"/>
          <w:szCs w:val="32"/>
        </w:rPr>
        <w:t>。</w:t>
      </w:r>
    </w:p>
    <w:p w14:paraId="3B169B52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 对于已交付使用但尚未办理竣工决算的固定资产，可按照估计价值入账，提交《暂估入账表》，并在六个月内办</w:t>
      </w:r>
      <w:r>
        <w:rPr>
          <w:rFonts w:ascii="仿宋" w:eastAsia="仿宋" w:hAnsi="仿宋" w:hint="eastAsia"/>
          <w:sz w:val="32"/>
          <w:szCs w:val="32"/>
        </w:rPr>
        <w:lastRenderedPageBreak/>
        <w:t>理竣工决算并按实际成本调整入账价值。</w:t>
      </w:r>
    </w:p>
    <w:p w14:paraId="6D515E9F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（五）资产标签</w:t>
      </w:r>
    </w:p>
    <w:p w14:paraId="65A7DEB0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新增设备、家具等固定资产登记入库后，保管人或单位资产管理员负责粘贴固定资产标签。固定资产标签须是学校统一格式，粘贴在固定资产的显见位置，应避开热源且保持清洁，避免水渍、油渍、试剂等污染。</w:t>
      </w:r>
      <w:r>
        <w:rPr>
          <w:rFonts w:ascii="仿宋" w:eastAsia="仿宋" w:hAnsi="仿宋" w:hint="eastAsia"/>
          <w:sz w:val="32"/>
          <w:szCs w:val="32"/>
        </w:rPr>
        <w:t>若不慎遗失或损坏应及时更换粘贴。</w:t>
      </w:r>
    </w:p>
    <w:p w14:paraId="7416F98D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第五条　</w:t>
      </w:r>
      <w:r w:rsidRPr="0077769A">
        <w:rPr>
          <w:rFonts w:ascii="仿宋" w:eastAsia="仿宋" w:hAnsi="仿宋" w:hint="eastAsia"/>
          <w:sz w:val="32"/>
          <w:szCs w:val="32"/>
        </w:rPr>
        <w:t>固定资产变更登记</w:t>
      </w:r>
    </w:p>
    <w:p w14:paraId="30707A7A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（一）基本信息调整</w:t>
      </w:r>
    </w:p>
    <w:p w14:paraId="661775A8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固定资产基本信息的维护由使用单位的资产管理员</w:t>
      </w:r>
      <w:r>
        <w:rPr>
          <w:rFonts w:ascii="仿宋" w:eastAsia="仿宋" w:hAnsi="仿宋" w:hint="eastAsia"/>
          <w:sz w:val="32"/>
          <w:szCs w:val="32"/>
        </w:rPr>
        <w:t>或保管人</w:t>
      </w:r>
      <w:r w:rsidRPr="0077769A">
        <w:rPr>
          <w:rFonts w:ascii="仿宋" w:eastAsia="仿宋" w:hAnsi="仿宋" w:hint="eastAsia"/>
          <w:sz w:val="32"/>
          <w:szCs w:val="32"/>
        </w:rPr>
        <w:t>负责。固定资产存放地点、保管人等基本信息发生变化需进行调整时，单位资产管理员</w:t>
      </w:r>
      <w:r>
        <w:rPr>
          <w:rFonts w:ascii="仿宋" w:eastAsia="仿宋" w:hAnsi="仿宋" w:hint="eastAsia"/>
          <w:sz w:val="32"/>
          <w:szCs w:val="32"/>
        </w:rPr>
        <w:t>或保管人</w:t>
      </w:r>
      <w:r w:rsidRPr="0077769A">
        <w:rPr>
          <w:rFonts w:ascii="仿宋" w:eastAsia="仿宋" w:hAnsi="仿宋" w:hint="eastAsia"/>
          <w:sz w:val="32"/>
          <w:szCs w:val="32"/>
        </w:rPr>
        <w:t>应及时核实、登记，并留存相应的证明材料。</w:t>
      </w:r>
    </w:p>
    <w:p w14:paraId="2D0997FB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（二）原值变动</w:t>
      </w:r>
    </w:p>
    <w:p w14:paraId="64184BE0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固定资产原值变动由使用单位资产管理员负责登记，资产归口管理员负责审核。</w:t>
      </w:r>
    </w:p>
    <w:p w14:paraId="1323CC76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登记时应如实填写原值变动原因、变动金额。需提供验收人（证明人）签字的</w:t>
      </w:r>
      <w:r>
        <w:rPr>
          <w:rFonts w:ascii="仿宋" w:eastAsia="仿宋" w:hAnsi="仿宋" w:hint="eastAsia"/>
          <w:sz w:val="32"/>
          <w:szCs w:val="32"/>
        </w:rPr>
        <w:t>验收单、</w:t>
      </w:r>
      <w:r w:rsidRPr="0077769A">
        <w:rPr>
          <w:rFonts w:ascii="仿宋" w:eastAsia="仿宋" w:hAnsi="仿宋" w:hint="eastAsia"/>
          <w:sz w:val="32"/>
          <w:szCs w:val="32"/>
        </w:rPr>
        <w:t>发票等有关材料。</w:t>
      </w:r>
    </w:p>
    <w:p w14:paraId="5F67768C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（三）使用单位变更</w:t>
      </w:r>
    </w:p>
    <w:p w14:paraId="1F3BD518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固定资产校内使用单位变更的，</w:t>
      </w:r>
      <w:r w:rsidRPr="0077769A">
        <w:rPr>
          <w:rFonts w:ascii="仿宋" w:eastAsia="仿宋" w:hAnsi="仿宋" w:hint="eastAsia"/>
          <w:sz w:val="32"/>
          <w:szCs w:val="32"/>
        </w:rPr>
        <w:t>资产调拨双方应及时办理资产交接，留存交接文档。</w:t>
      </w:r>
      <w:r>
        <w:rPr>
          <w:rFonts w:ascii="仿宋" w:eastAsia="仿宋" w:hAnsi="仿宋" w:hint="eastAsia"/>
          <w:sz w:val="32"/>
          <w:szCs w:val="32"/>
        </w:rPr>
        <w:t>变更流程如下：</w:t>
      </w:r>
    </w:p>
    <w:p w14:paraId="556AB356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1.调出</w:t>
      </w:r>
      <w:r w:rsidRPr="0077769A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资产管理员在国有资产管理系统中</w:t>
      </w:r>
      <w:r w:rsidRPr="0077769A">
        <w:rPr>
          <w:rFonts w:ascii="仿宋" w:eastAsia="仿宋" w:hAnsi="仿宋" w:hint="eastAsia"/>
          <w:sz w:val="32"/>
          <w:szCs w:val="32"/>
        </w:rPr>
        <w:t>提出调拨申请，</w:t>
      </w:r>
      <w:r>
        <w:rPr>
          <w:rFonts w:ascii="仿宋" w:eastAsia="仿宋" w:hAnsi="仿宋" w:hint="eastAsia"/>
          <w:sz w:val="32"/>
          <w:szCs w:val="32"/>
        </w:rPr>
        <w:t>由调出方分管领导审批；</w:t>
      </w:r>
    </w:p>
    <w:p w14:paraId="796EDE3A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2.调出</w:t>
      </w:r>
      <w:r w:rsidRPr="0077769A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资产管理员从资产管理系统导出</w:t>
      </w:r>
      <w:r w:rsidRPr="0077769A">
        <w:rPr>
          <w:rFonts w:ascii="仿宋" w:eastAsia="仿宋" w:hAnsi="仿宋" w:hint="eastAsia"/>
          <w:sz w:val="32"/>
          <w:szCs w:val="32"/>
        </w:rPr>
        <w:t>《固定资产调</w:t>
      </w:r>
      <w:r w:rsidRPr="0077769A">
        <w:rPr>
          <w:rFonts w:ascii="仿宋" w:eastAsia="仿宋" w:hAnsi="仿宋" w:hint="eastAsia"/>
          <w:sz w:val="32"/>
          <w:szCs w:val="32"/>
        </w:rPr>
        <w:lastRenderedPageBreak/>
        <w:t>拨</w:t>
      </w:r>
      <w:r>
        <w:rPr>
          <w:rFonts w:ascii="仿宋" w:eastAsia="仿宋" w:hAnsi="仿宋" w:hint="eastAsia"/>
          <w:sz w:val="32"/>
          <w:szCs w:val="32"/>
        </w:rPr>
        <w:t>单（部门调拨）</w:t>
      </w:r>
      <w:r w:rsidRPr="0077769A">
        <w:rPr>
          <w:rFonts w:ascii="仿宋" w:eastAsia="仿宋" w:hAnsi="仿宋" w:hint="eastAsia"/>
          <w:sz w:val="32"/>
          <w:szCs w:val="32"/>
        </w:rPr>
        <w:t>》，</w:t>
      </w:r>
      <w:r>
        <w:rPr>
          <w:rFonts w:ascii="仿宋" w:eastAsia="仿宋" w:hAnsi="仿宋" w:hint="eastAsia"/>
          <w:sz w:val="32"/>
          <w:szCs w:val="32"/>
        </w:rPr>
        <w:t>由双方资产管理员、分管领导签字确认；</w:t>
      </w:r>
    </w:p>
    <w:p w14:paraId="2D505E2B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3.将纸质调拨单交</w:t>
      </w:r>
      <w:proofErr w:type="gramStart"/>
      <w:r>
        <w:rPr>
          <w:rFonts w:ascii="仿宋" w:eastAsia="仿宋" w:hAnsi="仿宋" w:hint="eastAsia"/>
          <w:sz w:val="32"/>
          <w:szCs w:val="32"/>
        </w:rPr>
        <w:t>至</w:t>
      </w:r>
      <w:r w:rsidRPr="0077769A">
        <w:rPr>
          <w:rFonts w:ascii="仿宋" w:eastAsia="仿宋" w:hAnsi="仿宋" w:hint="eastAsia"/>
          <w:sz w:val="32"/>
          <w:szCs w:val="32"/>
        </w:rPr>
        <w:t>资产</w:t>
      </w:r>
      <w:proofErr w:type="gramEnd"/>
      <w:r>
        <w:rPr>
          <w:rFonts w:ascii="仿宋" w:eastAsia="仿宋" w:hAnsi="仿宋" w:hint="eastAsia"/>
          <w:sz w:val="32"/>
          <w:szCs w:val="32"/>
        </w:rPr>
        <w:t>归口管理部门，</w:t>
      </w:r>
      <w:r w:rsidRPr="0077769A">
        <w:rPr>
          <w:rFonts w:ascii="仿宋" w:eastAsia="仿宋" w:hAnsi="仿宋" w:hint="eastAsia"/>
          <w:sz w:val="32"/>
          <w:szCs w:val="32"/>
        </w:rPr>
        <w:t>资产</w:t>
      </w:r>
      <w:r>
        <w:rPr>
          <w:rFonts w:ascii="仿宋" w:eastAsia="仿宋" w:hAnsi="仿宋" w:hint="eastAsia"/>
          <w:sz w:val="32"/>
          <w:szCs w:val="32"/>
        </w:rPr>
        <w:t>归口管理部门在国</w:t>
      </w:r>
      <w:proofErr w:type="gramStart"/>
      <w:r>
        <w:rPr>
          <w:rFonts w:ascii="仿宋" w:eastAsia="仿宋" w:hAnsi="仿宋" w:hint="eastAsia"/>
          <w:sz w:val="32"/>
          <w:szCs w:val="32"/>
        </w:rPr>
        <w:t>资系统</w:t>
      </w:r>
      <w:proofErr w:type="gramEnd"/>
      <w:r>
        <w:rPr>
          <w:rFonts w:ascii="仿宋" w:eastAsia="仿宋" w:hAnsi="仿宋" w:hint="eastAsia"/>
          <w:sz w:val="32"/>
          <w:szCs w:val="32"/>
        </w:rPr>
        <w:t>中审批；</w:t>
      </w:r>
    </w:p>
    <w:p w14:paraId="7F395E46" w14:textId="77777777" w:rsidR="00D431CB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4.调入方资产管理员及分管领导在系统中审批。</w:t>
      </w:r>
    </w:p>
    <w:p w14:paraId="56E2AEA5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>第六条</w:t>
      </w:r>
      <w:r w:rsidRPr="0077769A">
        <w:rPr>
          <w:rFonts w:ascii="仿宋" w:eastAsia="仿宋" w:hAnsi="仿宋" w:hint="eastAsia"/>
          <w:sz w:val="32"/>
          <w:szCs w:val="32"/>
        </w:rPr>
        <w:t xml:space="preserve">　财务处负责固定资产登记的财务核算。财务处应及时完成新增固定资产、原值变动、单位间调拨的财务记账，确保固定资产账</w:t>
      </w:r>
      <w:proofErr w:type="gramStart"/>
      <w:r w:rsidRPr="0077769A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77769A">
        <w:rPr>
          <w:rFonts w:ascii="仿宋" w:eastAsia="仿宋" w:hAnsi="仿宋" w:hint="eastAsia"/>
          <w:sz w:val="32"/>
          <w:szCs w:val="32"/>
        </w:rPr>
        <w:t>相符。</w:t>
      </w:r>
    </w:p>
    <w:p w14:paraId="5152DCA9" w14:textId="77777777" w:rsidR="00D431CB" w:rsidRPr="0077769A" w:rsidRDefault="00D431CB" w:rsidP="00D431CB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>第七条</w:t>
      </w:r>
      <w:r w:rsidRPr="0077769A">
        <w:rPr>
          <w:rFonts w:ascii="仿宋" w:eastAsia="仿宋" w:hAnsi="仿宋" w:hint="eastAsia"/>
          <w:sz w:val="32"/>
          <w:szCs w:val="32"/>
        </w:rPr>
        <w:t xml:space="preserve">　固定资产登记要求</w:t>
      </w:r>
    </w:p>
    <w:p w14:paraId="72E82EBC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（一）新增固定资产在验收合格后方可登记。</w:t>
      </w:r>
    </w:p>
    <w:p w14:paraId="5055DF5A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（二）新增固定资产登记名称应规范、正确，分类应细分</w:t>
      </w:r>
      <w:proofErr w:type="gramStart"/>
      <w:r w:rsidRPr="0077769A">
        <w:rPr>
          <w:rFonts w:ascii="仿宋" w:eastAsia="仿宋" w:hAnsi="仿宋" w:hint="eastAsia"/>
          <w:sz w:val="32"/>
          <w:szCs w:val="32"/>
        </w:rPr>
        <w:t>至资产</w:t>
      </w:r>
      <w:proofErr w:type="gramEnd"/>
      <w:r w:rsidRPr="0077769A">
        <w:rPr>
          <w:rFonts w:ascii="仿宋" w:eastAsia="仿宋" w:hAnsi="仿宋" w:hint="eastAsia"/>
          <w:sz w:val="32"/>
          <w:szCs w:val="32"/>
        </w:rPr>
        <w:t>分类末级。</w:t>
      </w:r>
    </w:p>
    <w:p w14:paraId="09665FAF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（三）固定资产登记的存放地点应精确到楼宇的房间号。</w:t>
      </w:r>
      <w:r>
        <w:rPr>
          <w:rFonts w:ascii="仿宋" w:eastAsia="仿宋" w:hAnsi="仿宋" w:hint="eastAsia"/>
          <w:sz w:val="32"/>
          <w:szCs w:val="32"/>
        </w:rPr>
        <w:t>若存放地在校外，登记时要备注确切地点，并且在报废时资产要拿回学校处置。</w:t>
      </w:r>
    </w:p>
    <w:p w14:paraId="377163D6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（四）固定资产登记的保管人应为学校在职教职工</w:t>
      </w:r>
      <w:r>
        <w:rPr>
          <w:rFonts w:ascii="仿宋" w:eastAsia="仿宋" w:hAnsi="仿宋" w:hint="eastAsia"/>
          <w:sz w:val="32"/>
          <w:szCs w:val="32"/>
        </w:rPr>
        <w:t>。保管人必须在入库验收单上签字。对于一些部门公用的资产，使用部门应明确资产保管人。</w:t>
      </w:r>
    </w:p>
    <w:p w14:paraId="140FE97A" w14:textId="77777777" w:rsidR="00D431CB" w:rsidRPr="0077769A" w:rsidRDefault="00D431CB" w:rsidP="00D431C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sz w:val="32"/>
          <w:szCs w:val="32"/>
        </w:rPr>
        <w:t>（五）资产使用单位</w:t>
      </w:r>
      <w:r>
        <w:rPr>
          <w:rFonts w:ascii="仿宋" w:eastAsia="仿宋" w:hAnsi="仿宋" w:hint="eastAsia"/>
          <w:sz w:val="32"/>
          <w:szCs w:val="32"/>
        </w:rPr>
        <w:t>之间</w:t>
      </w:r>
      <w:r w:rsidRPr="0077769A">
        <w:rPr>
          <w:rFonts w:ascii="仿宋" w:eastAsia="仿宋" w:hAnsi="仿宋" w:hint="eastAsia"/>
          <w:sz w:val="32"/>
          <w:szCs w:val="32"/>
        </w:rPr>
        <w:t>变更</w:t>
      </w:r>
      <w:r>
        <w:rPr>
          <w:rFonts w:ascii="仿宋" w:eastAsia="仿宋" w:hAnsi="仿宋" w:hint="eastAsia"/>
          <w:sz w:val="32"/>
          <w:szCs w:val="32"/>
        </w:rPr>
        <w:t>资产</w:t>
      </w:r>
      <w:r w:rsidRPr="0077769A">
        <w:rPr>
          <w:rFonts w:ascii="仿宋" w:eastAsia="仿宋" w:hAnsi="仿宋" w:hint="eastAsia"/>
          <w:sz w:val="32"/>
          <w:szCs w:val="32"/>
        </w:rPr>
        <w:t>登记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7769A">
        <w:rPr>
          <w:rFonts w:ascii="仿宋" w:eastAsia="仿宋" w:hAnsi="仿宋" w:hint="eastAsia"/>
          <w:sz w:val="32"/>
          <w:szCs w:val="32"/>
        </w:rPr>
        <w:t>须双方单位资产管理员确认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7769A">
        <w:rPr>
          <w:rFonts w:ascii="仿宋" w:eastAsia="仿宋" w:hAnsi="仿宋" w:hint="eastAsia"/>
          <w:sz w:val="32"/>
          <w:szCs w:val="32"/>
        </w:rPr>
        <w:t>单位负责人批</w:t>
      </w:r>
      <w:r>
        <w:rPr>
          <w:rFonts w:ascii="仿宋" w:eastAsia="仿宋" w:hAnsi="仿宋" w:hint="eastAsia"/>
          <w:sz w:val="32"/>
          <w:szCs w:val="32"/>
        </w:rPr>
        <w:t>准</w:t>
      </w:r>
      <w:r w:rsidRPr="0077769A">
        <w:rPr>
          <w:rFonts w:ascii="仿宋" w:eastAsia="仿宋" w:hAnsi="仿宋" w:hint="eastAsia"/>
          <w:sz w:val="32"/>
          <w:szCs w:val="32"/>
        </w:rPr>
        <w:t>。</w:t>
      </w:r>
    </w:p>
    <w:p w14:paraId="417CB3E7" w14:textId="77777777" w:rsidR="00D431CB" w:rsidRDefault="00D431CB" w:rsidP="00D431CB">
      <w:pPr>
        <w:rPr>
          <w:rFonts w:ascii="仿宋" w:eastAsia="仿宋" w:hAnsi="仿宋"/>
          <w:sz w:val="32"/>
          <w:szCs w:val="32"/>
        </w:rPr>
      </w:pPr>
      <w:r w:rsidRPr="0077769A">
        <w:rPr>
          <w:rFonts w:ascii="仿宋" w:eastAsia="仿宋" w:hAnsi="仿宋" w:hint="eastAsia"/>
          <w:b/>
          <w:sz w:val="32"/>
          <w:szCs w:val="32"/>
        </w:rPr>
        <w:t xml:space="preserve">第八条　</w:t>
      </w:r>
      <w:r w:rsidRPr="0077769A">
        <w:rPr>
          <w:rFonts w:ascii="仿宋" w:eastAsia="仿宋" w:hAnsi="仿宋" w:hint="eastAsia"/>
          <w:sz w:val="32"/>
          <w:szCs w:val="32"/>
        </w:rPr>
        <w:t>本实施细则自发布之日起施行，由国有资产管理委员会负责解释。</w:t>
      </w:r>
    </w:p>
    <w:p w14:paraId="7BFA4766" w14:textId="77777777" w:rsidR="003A3681" w:rsidRPr="00D431CB" w:rsidRDefault="003A3681">
      <w:bookmarkStart w:id="0" w:name="_GoBack"/>
      <w:bookmarkEnd w:id="0"/>
    </w:p>
    <w:sectPr w:rsidR="003A3681" w:rsidRPr="00D4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277A5" w14:textId="77777777" w:rsidR="0056074B" w:rsidRDefault="0056074B" w:rsidP="00D431CB">
      <w:r>
        <w:separator/>
      </w:r>
    </w:p>
  </w:endnote>
  <w:endnote w:type="continuationSeparator" w:id="0">
    <w:p w14:paraId="5AD3199A" w14:textId="77777777" w:rsidR="0056074B" w:rsidRDefault="0056074B" w:rsidP="00D4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7168" w14:textId="77777777" w:rsidR="0056074B" w:rsidRDefault="0056074B" w:rsidP="00D431CB">
      <w:r>
        <w:separator/>
      </w:r>
    </w:p>
  </w:footnote>
  <w:footnote w:type="continuationSeparator" w:id="0">
    <w:p w14:paraId="5072F5B8" w14:textId="77777777" w:rsidR="0056074B" w:rsidRDefault="0056074B" w:rsidP="00D4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B8"/>
    <w:rsid w:val="003A3681"/>
    <w:rsid w:val="0056074B"/>
    <w:rsid w:val="00913DB8"/>
    <w:rsid w:val="00D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F82F40-2674-481B-B638-082C780C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2022-05-10T01:01:00Z</dcterms:created>
  <dcterms:modified xsi:type="dcterms:W3CDTF">2022-05-10T01:01:00Z</dcterms:modified>
</cp:coreProperties>
</file>